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348"/>
      </w:tblGrid>
      <w:tr w:rsidR="00EE3697" w:rsidRPr="00F60AE3" w14:paraId="1A896C4C" w14:textId="77777777" w:rsidTr="001A545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785" w:type="dxa"/>
            <w:gridSpan w:val="3"/>
          </w:tcPr>
          <w:p w14:paraId="6338F12E" w14:textId="48F75CE8" w:rsidR="00EE3697" w:rsidRPr="001A5450" w:rsidRDefault="00D85A9E" w:rsidP="00915CEF">
            <w:pPr>
              <w:pStyle w:val="Body2"/>
              <w:jc w:val="center"/>
              <w:rPr>
                <w:b/>
                <w:bCs/>
                <w:kern w:val="2"/>
                <w:lang w:val="pt-BR"/>
              </w:rPr>
            </w:pPr>
            <w:r w:rsidRPr="00D85A9E">
              <w:rPr>
                <w:rFonts w:cs="Times New Roman"/>
                <w:b/>
                <w:bCs/>
                <w:color w:val="000000" w:themeColor="text1"/>
                <w:lang w:val="lt-LT"/>
              </w:rPr>
              <w:t xml:space="preserve">Diagnostiniai reagentai </w:t>
            </w:r>
            <w:proofErr w:type="spellStart"/>
            <w:r w:rsidRPr="00D85A9E">
              <w:rPr>
                <w:rFonts w:cs="Times New Roman"/>
                <w:b/>
                <w:bCs/>
                <w:color w:val="000000" w:themeColor="text1"/>
                <w:lang w:val="lt-LT"/>
              </w:rPr>
              <w:t>histocheminiams</w:t>
            </w:r>
            <w:proofErr w:type="spellEnd"/>
            <w:r w:rsidRPr="00D85A9E">
              <w:rPr>
                <w:rFonts w:cs="Times New Roman"/>
                <w:b/>
                <w:bCs/>
                <w:color w:val="000000" w:themeColor="text1"/>
                <w:lang w:val="lt-LT"/>
              </w:rPr>
              <w:t xml:space="preserve"> tyrimams darbui su </w:t>
            </w:r>
            <w:proofErr w:type="spellStart"/>
            <w:r w:rsidRPr="00D85A9E">
              <w:rPr>
                <w:rFonts w:cs="Times New Roman"/>
                <w:b/>
                <w:bCs/>
                <w:color w:val="000000" w:themeColor="text1"/>
                <w:lang w:val="lt-LT"/>
              </w:rPr>
              <w:t>Ventana</w:t>
            </w:r>
            <w:proofErr w:type="spellEnd"/>
            <w:r w:rsidRPr="00D85A9E">
              <w:rPr>
                <w:rFonts w:cs="Times New Roman"/>
                <w:b/>
                <w:bCs/>
                <w:color w:val="000000" w:themeColor="text1"/>
                <w:lang w:val="lt-LT"/>
              </w:rPr>
              <w:t xml:space="preserve"> </w:t>
            </w:r>
            <w:proofErr w:type="spellStart"/>
            <w:r w:rsidRPr="00D85A9E">
              <w:rPr>
                <w:rFonts w:cs="Times New Roman"/>
                <w:b/>
                <w:bCs/>
                <w:color w:val="000000" w:themeColor="text1"/>
                <w:lang w:val="lt-LT"/>
              </w:rPr>
              <w:t>BenchMark</w:t>
            </w:r>
            <w:proofErr w:type="spellEnd"/>
            <w:r w:rsidRPr="00D85A9E">
              <w:rPr>
                <w:rFonts w:cs="Times New Roman"/>
                <w:b/>
                <w:bCs/>
                <w:color w:val="000000" w:themeColor="text1"/>
                <w:lang w:val="lt-LT"/>
              </w:rPr>
              <w:t xml:space="preserve"> sistema</w:t>
            </w:r>
            <w:r w:rsidRPr="00D85A9E">
              <w:rPr>
                <w:rFonts w:cs="Times New Roman"/>
                <w:b/>
                <w:bCs/>
                <w:color w:val="000000" w:themeColor="text1"/>
                <w:lang w:val="lt-LT"/>
              </w:rPr>
              <w:t xml:space="preserve"> </w:t>
            </w:r>
            <w:r w:rsidR="001A5450" w:rsidRPr="001A5450">
              <w:rPr>
                <w:rFonts w:cs="Times New Roman"/>
                <w:b/>
                <w:bCs/>
                <w:color w:val="000000" w:themeColor="text1"/>
                <w:lang w:val="lt-LT"/>
              </w:rPr>
              <w:t>(1</w:t>
            </w:r>
            <w:r>
              <w:rPr>
                <w:rFonts w:cs="Times New Roman"/>
                <w:b/>
                <w:bCs/>
                <w:color w:val="000000" w:themeColor="text1"/>
                <w:lang w:val="lt-LT"/>
              </w:rPr>
              <w:t>2386</w:t>
            </w:r>
            <w:r w:rsidR="001A5450" w:rsidRPr="001A5450">
              <w:rPr>
                <w:rFonts w:cs="Times New Roman"/>
                <w:b/>
                <w:bCs/>
                <w:color w:val="000000" w:themeColor="text1"/>
                <w:lang w:val="lt-LT"/>
              </w:rPr>
              <w:t>)</w:t>
            </w:r>
          </w:p>
        </w:tc>
      </w:tr>
      <w:tr w:rsidR="00EE3697" w:rsidRPr="00F60AE3" w14:paraId="7F58A8A7" w14:textId="77777777" w:rsidTr="001A545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3348"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244"/>
      </w:tblGrid>
      <w:tr w:rsidR="00EE3697" w:rsidRPr="00F60AE3" w14:paraId="63C1457E" w14:textId="77777777" w:rsidTr="001A5450">
        <w:tc>
          <w:tcPr>
            <w:tcW w:w="10201"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1A545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244"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1A545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244"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1A545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244"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1A545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244"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1A545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244"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1A545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244"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1A545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244" w:type="dxa"/>
            <w:tcBorders>
              <w:top w:val="single" w:sz="4" w:space="0" w:color="auto"/>
              <w:left w:val="single" w:sz="4" w:space="0" w:color="auto"/>
              <w:bottom w:val="single" w:sz="4" w:space="0" w:color="auto"/>
              <w:right w:val="single" w:sz="4" w:space="0" w:color="auto"/>
            </w:tcBorders>
          </w:tcPr>
          <w:p w14:paraId="72494718" w14:textId="51EE1EF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xml:space="preserve">) </w:t>
            </w:r>
            <w:r w:rsidR="00CE49B4">
              <w:rPr>
                <w:sz w:val="22"/>
                <w:szCs w:val="22"/>
              </w:rPr>
              <w:t xml:space="preserve">5 </w:t>
            </w:r>
            <w:r w:rsidRPr="00F60AE3">
              <w:rPr>
                <w:sz w:val="22"/>
                <w:szCs w:val="22"/>
              </w:rPr>
              <w:t>236 5000</w:t>
            </w:r>
          </w:p>
        </w:tc>
      </w:tr>
      <w:tr w:rsidR="00EE3697" w:rsidRPr="00F60AE3" w14:paraId="4B8C9F01" w14:textId="77777777" w:rsidTr="001A545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244"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1A545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244"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1A545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244"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1A5450">
        <w:tc>
          <w:tcPr>
            <w:tcW w:w="2775" w:type="dxa"/>
            <w:vMerge w:val="restart"/>
            <w:tcBorders>
              <w:right w:val="single" w:sz="4" w:space="0" w:color="auto"/>
            </w:tcBorders>
            <w:vAlign w:val="center"/>
          </w:tcPr>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40CF8F24"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152453B9" w14:textId="75B32B19"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4244"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1A5450">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4244"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1A5450">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4244"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1A5450">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4244"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1A5450">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4244"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1A5450">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4244"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1A5450">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4244"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1A5450">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4244"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1A5450">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4244"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1A5450">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4244"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5413"/>
      </w:tblGrid>
      <w:tr w:rsidR="00EE3697" w:rsidRPr="00F60AE3" w14:paraId="13636425" w14:textId="77777777" w:rsidTr="008A44E5">
        <w:trPr>
          <w:trHeight w:val="300"/>
        </w:trPr>
        <w:tc>
          <w:tcPr>
            <w:tcW w:w="10201"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8A44E5">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497"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6E4F0D55" w14:textId="77777777" w:rsidR="00E96FDC" w:rsidRPr="00B27C13" w:rsidRDefault="00E96FDC" w:rsidP="00E96FDC">
            <w:pPr>
              <w:jc w:val="both"/>
              <w:rPr>
                <w:sz w:val="22"/>
                <w:szCs w:val="22"/>
              </w:rPr>
            </w:pPr>
            <w:r w:rsidRPr="00B27C13">
              <w:rPr>
                <w:color w:val="000000" w:themeColor="text1"/>
                <w:kern w:val="2"/>
                <w:sz w:val="22"/>
                <w:szCs w:val="22"/>
                <w14:ligatures w14:val="standardContextual"/>
              </w:rPr>
              <w:t>2.1.2.  Už prekių priėmimą atsakingas asmuo</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5D01861C" w14:textId="6C8D0A23"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r w:rsidRPr="00B27C13" w:rsidDel="00876186">
              <w:rPr>
                <w:color w:val="C00000"/>
                <w:sz w:val="22"/>
                <w:szCs w:val="22"/>
              </w:rPr>
              <w:t xml:space="preserve"> </w:t>
            </w:r>
          </w:p>
        </w:tc>
      </w:tr>
      <w:tr w:rsidR="00EE3697" w:rsidRPr="00F60AE3" w14:paraId="2415AF36" w14:textId="77777777" w:rsidTr="008A44E5">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497" w:type="dxa"/>
            <w:gridSpan w:val="2"/>
          </w:tcPr>
          <w:p w14:paraId="6BB1EE73" w14:textId="062D9A55"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tc>
      </w:tr>
      <w:tr w:rsidR="00EE3697" w:rsidRPr="00F60AE3" w14:paraId="70610BBB" w14:textId="77777777" w:rsidTr="008A44E5">
        <w:trPr>
          <w:trHeight w:val="300"/>
        </w:trPr>
        <w:tc>
          <w:tcPr>
            <w:tcW w:w="10201"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A44E5">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497" w:type="dxa"/>
            <w:gridSpan w:val="2"/>
          </w:tcPr>
          <w:p w14:paraId="06A48B2C" w14:textId="57843BE5" w:rsidR="004D6243" w:rsidRPr="00417F4C" w:rsidRDefault="00125CC3" w:rsidP="000C0D01">
            <w:pPr>
              <w:jc w:val="both"/>
              <w:rPr>
                <w:kern w:val="2"/>
                <w:sz w:val="22"/>
                <w:szCs w:val="22"/>
              </w:rPr>
            </w:pPr>
            <w:r w:rsidRPr="00417F4C">
              <w:rPr>
                <w:kern w:val="2"/>
                <w:sz w:val="22"/>
                <w:szCs w:val="22"/>
              </w:rPr>
              <w:t xml:space="preserve">Tiekėjas įsipareigoja Sutartyje numatytomis sąlygomis perduoti Pirkėjui </w:t>
            </w:r>
            <w:r w:rsidR="00E577CB" w:rsidRPr="00417F4C">
              <w:rPr>
                <w:kern w:val="2"/>
                <w:sz w:val="22"/>
                <w:szCs w:val="22"/>
              </w:rPr>
              <w:t xml:space="preserve"> </w:t>
            </w:r>
            <w:r w:rsidR="009B4B00" w:rsidRPr="00417F4C">
              <w:rPr>
                <w:kern w:val="2"/>
                <w:sz w:val="22"/>
                <w:szCs w:val="22"/>
              </w:rPr>
              <w:t>diagnostinius</w:t>
            </w:r>
            <w:r w:rsidR="009B4B00" w:rsidRPr="00417F4C">
              <w:rPr>
                <w:b/>
                <w:bCs/>
                <w:color w:val="000000" w:themeColor="text1"/>
                <w:sz w:val="22"/>
                <w:szCs w:val="22"/>
              </w:rPr>
              <w:t xml:space="preserve"> </w:t>
            </w:r>
            <w:r w:rsidR="009B4B00" w:rsidRPr="00417F4C">
              <w:rPr>
                <w:color w:val="000000" w:themeColor="text1"/>
                <w:sz w:val="22"/>
                <w:szCs w:val="22"/>
              </w:rPr>
              <w:t>reagent</w:t>
            </w:r>
            <w:r w:rsidR="00417F4C" w:rsidRPr="00417F4C">
              <w:rPr>
                <w:color w:val="000000" w:themeColor="text1"/>
                <w:sz w:val="22"/>
                <w:szCs w:val="22"/>
              </w:rPr>
              <w:t>us</w:t>
            </w:r>
            <w:r w:rsidR="009B4B00" w:rsidRPr="00417F4C">
              <w:rPr>
                <w:color w:val="000000" w:themeColor="text1"/>
                <w:sz w:val="22"/>
                <w:szCs w:val="22"/>
              </w:rPr>
              <w:t xml:space="preserve"> </w:t>
            </w:r>
            <w:proofErr w:type="spellStart"/>
            <w:r w:rsidR="009B4B00" w:rsidRPr="00417F4C">
              <w:rPr>
                <w:color w:val="000000" w:themeColor="text1"/>
                <w:sz w:val="22"/>
                <w:szCs w:val="22"/>
              </w:rPr>
              <w:t>histocheminiams</w:t>
            </w:r>
            <w:proofErr w:type="spellEnd"/>
            <w:r w:rsidR="009B4B00" w:rsidRPr="00417F4C">
              <w:rPr>
                <w:color w:val="000000" w:themeColor="text1"/>
                <w:sz w:val="22"/>
                <w:szCs w:val="22"/>
              </w:rPr>
              <w:t xml:space="preserve"> tyrimams darbui su </w:t>
            </w:r>
            <w:proofErr w:type="spellStart"/>
            <w:r w:rsidR="009B4B00" w:rsidRPr="00417F4C">
              <w:rPr>
                <w:color w:val="000000" w:themeColor="text1"/>
                <w:sz w:val="22"/>
                <w:szCs w:val="22"/>
              </w:rPr>
              <w:t>Ventana</w:t>
            </w:r>
            <w:proofErr w:type="spellEnd"/>
            <w:r w:rsidR="009B4B00" w:rsidRPr="00417F4C">
              <w:rPr>
                <w:color w:val="000000" w:themeColor="text1"/>
                <w:sz w:val="22"/>
                <w:szCs w:val="22"/>
              </w:rPr>
              <w:t xml:space="preserve"> </w:t>
            </w:r>
            <w:proofErr w:type="spellStart"/>
            <w:r w:rsidR="009B4B00" w:rsidRPr="00417F4C">
              <w:rPr>
                <w:color w:val="000000" w:themeColor="text1"/>
                <w:sz w:val="22"/>
                <w:szCs w:val="22"/>
              </w:rPr>
              <w:t>BenchMark</w:t>
            </w:r>
            <w:proofErr w:type="spellEnd"/>
            <w:r w:rsidR="009B4B00" w:rsidRPr="00417F4C">
              <w:rPr>
                <w:color w:val="000000" w:themeColor="text1"/>
                <w:sz w:val="22"/>
                <w:szCs w:val="22"/>
              </w:rPr>
              <w:t xml:space="preserve"> sistema</w:t>
            </w:r>
            <w:r w:rsidR="009B4B00" w:rsidRPr="00417F4C">
              <w:rPr>
                <w:b/>
                <w:bCs/>
                <w:color w:val="000000" w:themeColor="text1"/>
                <w:sz w:val="22"/>
                <w:szCs w:val="22"/>
              </w:rPr>
              <w:t xml:space="preserve"> </w:t>
            </w:r>
            <w:r w:rsidR="00FD1306" w:rsidRPr="00417F4C">
              <w:rPr>
                <w:kern w:val="2"/>
                <w:sz w:val="22"/>
                <w:szCs w:val="22"/>
              </w:rPr>
              <w:t xml:space="preserve">(toliau – Prekės) </w:t>
            </w:r>
            <w:r w:rsidR="007A3E51" w:rsidRPr="00417F4C">
              <w:rPr>
                <w:i/>
                <w:iCs/>
                <w:kern w:val="2"/>
                <w:sz w:val="22"/>
                <w:szCs w:val="22"/>
              </w:rPr>
              <w:t xml:space="preserve">kartu su </w:t>
            </w:r>
            <w:r w:rsidR="00612D15" w:rsidRPr="00417F4C">
              <w:rPr>
                <w:i/>
                <w:iCs/>
                <w:kern w:val="2"/>
                <w:sz w:val="22"/>
                <w:szCs w:val="22"/>
              </w:rPr>
              <w:t>įrangos įsigijimu panaudos būdu</w:t>
            </w:r>
            <w:r w:rsidR="00612D15" w:rsidRPr="00417F4C">
              <w:rPr>
                <w:kern w:val="2"/>
                <w:sz w:val="22"/>
                <w:szCs w:val="22"/>
              </w:rPr>
              <w:t xml:space="preserve"> </w:t>
            </w:r>
            <w:r w:rsidR="004D6243" w:rsidRPr="00417F4C">
              <w:rPr>
                <w:i/>
                <w:color w:val="FF0000"/>
                <w:kern w:val="2"/>
                <w:sz w:val="22"/>
                <w:szCs w:val="22"/>
              </w:rPr>
              <w:t>[ši sąlyga taikoma, kai sudaroma panaudos sutartis, jei ne, išbraukti]</w:t>
            </w:r>
            <w:r w:rsidR="004D6243" w:rsidRPr="00417F4C">
              <w:rPr>
                <w:color w:val="FF0000"/>
                <w:kern w:val="2"/>
                <w:sz w:val="22"/>
                <w:szCs w:val="22"/>
              </w:rPr>
              <w:t xml:space="preserve"> </w:t>
            </w:r>
            <w:r w:rsidR="004D6243" w:rsidRPr="00417F4C">
              <w:rPr>
                <w:b/>
                <w:color w:val="FF0000"/>
                <w:kern w:val="2"/>
                <w:sz w:val="22"/>
                <w:szCs w:val="22"/>
              </w:rPr>
              <w:t xml:space="preserve"> </w:t>
            </w:r>
          </w:p>
          <w:p w14:paraId="2460BC7F" w14:textId="5997D0C7" w:rsidR="00125CC3" w:rsidRPr="00417F4C" w:rsidRDefault="00125CC3" w:rsidP="00125CC3">
            <w:pPr>
              <w:jc w:val="both"/>
              <w:rPr>
                <w:kern w:val="2"/>
                <w:sz w:val="22"/>
                <w:szCs w:val="22"/>
              </w:rPr>
            </w:pPr>
            <w:r w:rsidRPr="00417F4C">
              <w:rPr>
                <w:kern w:val="2"/>
                <w:sz w:val="22"/>
                <w:szCs w:val="22"/>
              </w:rPr>
              <w:t xml:space="preserve">Išsamus Prekių aprašymas ir kiti reikalavimai tiekiamoms Prekėms nustatyti Sutarties priede Nr. </w:t>
            </w:r>
            <w:r w:rsidR="00347668" w:rsidRPr="00417F4C">
              <w:rPr>
                <w:kern w:val="2"/>
                <w:sz w:val="22"/>
                <w:szCs w:val="22"/>
              </w:rPr>
              <w:t>1</w:t>
            </w:r>
            <w:r w:rsidRPr="00417F4C">
              <w:rPr>
                <w:kern w:val="2"/>
                <w:sz w:val="22"/>
                <w:szCs w:val="22"/>
              </w:rPr>
              <w:t xml:space="preserve"> „Techninė specifikacija</w:t>
            </w:r>
            <w:r w:rsidR="009962EE" w:rsidRPr="00417F4C">
              <w:rPr>
                <w:kern w:val="2"/>
                <w:sz w:val="22"/>
                <w:szCs w:val="22"/>
              </w:rPr>
              <w:t xml:space="preserve"> ir įkainiai</w:t>
            </w:r>
            <w:r w:rsidRPr="00417F4C">
              <w:rPr>
                <w:kern w:val="2"/>
                <w:sz w:val="22"/>
                <w:szCs w:val="22"/>
              </w:rPr>
              <w:t>“ (toliau – Techninė specifikacija)</w:t>
            </w:r>
            <w:r w:rsidR="00465794" w:rsidRPr="00417F4C">
              <w:rPr>
                <w:kern w:val="2"/>
                <w:sz w:val="22"/>
                <w:szCs w:val="22"/>
              </w:rPr>
              <w:t>.</w:t>
            </w:r>
          </w:p>
          <w:p w14:paraId="5AC9C53A" w14:textId="54143390" w:rsidR="001747B8" w:rsidRPr="00417F4C" w:rsidRDefault="00310A2D" w:rsidP="009962EE">
            <w:pPr>
              <w:jc w:val="both"/>
              <w:rPr>
                <w:kern w:val="2"/>
                <w:sz w:val="22"/>
                <w:szCs w:val="22"/>
              </w:rPr>
            </w:pPr>
            <w:r w:rsidRPr="00417F4C">
              <w:rPr>
                <w:kern w:val="2"/>
                <w:sz w:val="22"/>
                <w:szCs w:val="22"/>
              </w:rPr>
              <w:t>Šalys sudarys</w:t>
            </w:r>
            <w:r w:rsidR="004D6243" w:rsidRPr="00417F4C">
              <w:rPr>
                <w:kern w:val="2"/>
                <w:sz w:val="22"/>
                <w:szCs w:val="22"/>
              </w:rPr>
              <w:t xml:space="preserve"> </w:t>
            </w:r>
            <w:r w:rsidR="008A702A" w:rsidRPr="00417F4C">
              <w:rPr>
                <w:kern w:val="2"/>
                <w:sz w:val="22"/>
                <w:szCs w:val="22"/>
              </w:rPr>
              <w:t xml:space="preserve"> </w:t>
            </w:r>
            <w:r w:rsidRPr="00417F4C">
              <w:rPr>
                <w:kern w:val="2"/>
                <w:sz w:val="22"/>
                <w:szCs w:val="22"/>
              </w:rPr>
              <w:t>panaudos sutartį</w:t>
            </w:r>
            <w:r w:rsidR="004D6243" w:rsidRPr="00417F4C">
              <w:rPr>
                <w:kern w:val="2"/>
                <w:sz w:val="22"/>
                <w:szCs w:val="22"/>
              </w:rPr>
              <w:t xml:space="preserve"> prie viešojo pirkimo – pardavimo sutarties</w:t>
            </w:r>
            <w:r w:rsidRPr="00417F4C">
              <w:rPr>
                <w:kern w:val="2"/>
                <w:sz w:val="22"/>
                <w:szCs w:val="22"/>
              </w:rPr>
              <w:t xml:space="preserve"> (Sutarties priedas Nr. 2) pagal kurią Tiekėjas perduos įrangą Pirkėjui neatlygintinai naudotis visą šios Sutarties galiojimo laikotarpį</w:t>
            </w:r>
            <w:r w:rsidR="00F60A3A" w:rsidRPr="00417F4C">
              <w:rPr>
                <w:kern w:val="2"/>
                <w:sz w:val="22"/>
                <w:szCs w:val="22"/>
              </w:rPr>
              <w:t>.</w:t>
            </w:r>
            <w:r w:rsidR="00125CC3" w:rsidRPr="00417F4C">
              <w:rPr>
                <w:i/>
                <w:kern w:val="2"/>
                <w:sz w:val="22"/>
                <w:szCs w:val="22"/>
              </w:rPr>
              <w:t xml:space="preserve"> </w:t>
            </w:r>
            <w:r w:rsidRPr="00417F4C">
              <w:rPr>
                <w:sz w:val="22"/>
                <w:szCs w:val="22"/>
                <w:lang w:eastAsia="lt-LT"/>
              </w:rPr>
              <w:t>Reikalavimai įrangai suteikiamai</w:t>
            </w:r>
            <w:r w:rsidR="008A702A" w:rsidRPr="00417F4C">
              <w:rPr>
                <w:sz w:val="22"/>
                <w:szCs w:val="22"/>
                <w:lang w:eastAsia="lt-LT"/>
              </w:rPr>
              <w:t xml:space="preserve"> </w:t>
            </w:r>
            <w:r w:rsidRPr="00417F4C">
              <w:rPr>
                <w:sz w:val="22"/>
                <w:szCs w:val="22"/>
                <w:lang w:eastAsia="lt-LT"/>
              </w:rPr>
              <w:t xml:space="preserve">panaudos </w:t>
            </w:r>
            <w:r w:rsidR="008A702A" w:rsidRPr="00417F4C">
              <w:rPr>
                <w:sz w:val="22"/>
                <w:szCs w:val="22"/>
                <w:lang w:eastAsia="lt-LT"/>
              </w:rPr>
              <w:t>sutartimi</w:t>
            </w:r>
            <w:r w:rsidRPr="00417F4C">
              <w:rPr>
                <w:sz w:val="22"/>
                <w:szCs w:val="22"/>
                <w:lang w:eastAsia="lt-LT"/>
              </w:rPr>
              <w:t xml:space="preserve"> yra nurodyti </w:t>
            </w:r>
            <w:r w:rsidRPr="00417F4C">
              <w:rPr>
                <w:kern w:val="2"/>
                <w:sz w:val="22"/>
                <w:szCs w:val="22"/>
              </w:rPr>
              <w:t>Techninėje specifikacijoje</w:t>
            </w:r>
            <w:r w:rsidR="00FF24FA" w:rsidRPr="00417F4C">
              <w:rPr>
                <w:kern w:val="2"/>
                <w:sz w:val="22"/>
                <w:szCs w:val="22"/>
              </w:rPr>
              <w:t xml:space="preserve"> (Sutarties priedas Nr. 1)</w:t>
            </w:r>
            <w:r w:rsidR="00F66F23" w:rsidRPr="00417F4C">
              <w:rPr>
                <w:kern w:val="2"/>
                <w:sz w:val="22"/>
                <w:szCs w:val="22"/>
              </w:rPr>
              <w:t xml:space="preserve"> </w:t>
            </w:r>
            <w:r w:rsidR="00F66F23" w:rsidRPr="00417F4C">
              <w:rPr>
                <w:kern w:val="2"/>
                <w:sz w:val="22"/>
                <w:szCs w:val="22"/>
              </w:rPr>
              <w:lastRenderedPageBreak/>
              <w:t>ir panaudos sutartyje</w:t>
            </w:r>
            <w:r w:rsidR="004D6243" w:rsidRPr="00417F4C">
              <w:rPr>
                <w:kern w:val="2"/>
                <w:sz w:val="22"/>
                <w:szCs w:val="22"/>
              </w:rPr>
              <w:t xml:space="preserve"> prie viešojo – pirkimo pardavimo sutarties</w:t>
            </w:r>
            <w:r w:rsidR="00F66F23" w:rsidRPr="00417F4C">
              <w:rPr>
                <w:kern w:val="2"/>
                <w:sz w:val="22"/>
                <w:szCs w:val="22"/>
              </w:rPr>
              <w:t xml:space="preserve"> (Sutarties priedas Nr. 2)</w:t>
            </w:r>
            <w:r w:rsidR="001747B8" w:rsidRPr="00417F4C">
              <w:rPr>
                <w:kern w:val="2"/>
                <w:sz w:val="22"/>
                <w:szCs w:val="22"/>
              </w:rPr>
              <w:t>.</w:t>
            </w:r>
            <w:r w:rsidR="00FF24FA" w:rsidRPr="00417F4C">
              <w:rPr>
                <w:i/>
                <w:kern w:val="2"/>
                <w:sz w:val="22"/>
                <w:szCs w:val="22"/>
              </w:rPr>
              <w:t xml:space="preserve"> </w:t>
            </w:r>
            <w:r w:rsidR="004D6243" w:rsidRPr="00417F4C">
              <w:rPr>
                <w:i/>
                <w:color w:val="FF0000"/>
                <w:kern w:val="2"/>
                <w:sz w:val="22"/>
                <w:szCs w:val="22"/>
              </w:rPr>
              <w:t>[ši sąlyga taikoma, kai sudaroma panaudos sutartis, jei ne, išbraukti]</w:t>
            </w:r>
          </w:p>
        </w:tc>
      </w:tr>
      <w:tr w:rsidR="00EE3697" w:rsidRPr="00F60AE3" w14:paraId="73F14574" w14:textId="77777777" w:rsidTr="008A44E5">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7497" w:type="dxa"/>
            <w:gridSpan w:val="2"/>
          </w:tcPr>
          <w:p w14:paraId="5B3DFBC9" w14:textId="1D04629D" w:rsidR="00EE3697" w:rsidRPr="00624BE1" w:rsidRDefault="00D85A9E" w:rsidP="000C0D01">
            <w:pPr>
              <w:jc w:val="both"/>
              <w:rPr>
                <w:kern w:val="2"/>
                <w:sz w:val="22"/>
                <w:szCs w:val="22"/>
              </w:rPr>
            </w:pPr>
            <w:r w:rsidRPr="00D85A9E">
              <w:rPr>
                <w:color w:val="000000"/>
                <w:sz w:val="22"/>
                <w:szCs w:val="22"/>
              </w:rPr>
              <w:t xml:space="preserve">Diagnostiniai reagentai </w:t>
            </w:r>
            <w:proofErr w:type="spellStart"/>
            <w:r w:rsidRPr="00D85A9E">
              <w:rPr>
                <w:color w:val="000000"/>
                <w:sz w:val="22"/>
                <w:szCs w:val="22"/>
              </w:rPr>
              <w:t>histocheminiams</w:t>
            </w:r>
            <w:proofErr w:type="spellEnd"/>
            <w:r w:rsidRPr="00D85A9E">
              <w:rPr>
                <w:color w:val="000000"/>
                <w:sz w:val="22"/>
                <w:szCs w:val="22"/>
              </w:rPr>
              <w:t xml:space="preserve"> tyrimams darbui su </w:t>
            </w:r>
            <w:proofErr w:type="spellStart"/>
            <w:r w:rsidRPr="00D85A9E">
              <w:rPr>
                <w:color w:val="000000"/>
                <w:sz w:val="22"/>
                <w:szCs w:val="22"/>
              </w:rPr>
              <w:t>Ventana</w:t>
            </w:r>
            <w:proofErr w:type="spellEnd"/>
            <w:r w:rsidRPr="00D85A9E">
              <w:rPr>
                <w:color w:val="000000"/>
                <w:sz w:val="22"/>
                <w:szCs w:val="22"/>
              </w:rPr>
              <w:t xml:space="preserve"> </w:t>
            </w:r>
            <w:proofErr w:type="spellStart"/>
            <w:r w:rsidRPr="00D85A9E">
              <w:rPr>
                <w:color w:val="000000"/>
                <w:sz w:val="22"/>
                <w:szCs w:val="22"/>
              </w:rPr>
              <w:t>BenchMark</w:t>
            </w:r>
            <w:proofErr w:type="spellEnd"/>
            <w:r w:rsidRPr="00D85A9E">
              <w:rPr>
                <w:color w:val="000000"/>
                <w:sz w:val="22"/>
                <w:szCs w:val="22"/>
              </w:rPr>
              <w:t xml:space="preserve"> sistema (12386)</w:t>
            </w:r>
            <w:r>
              <w:rPr>
                <w:color w:val="000000"/>
                <w:sz w:val="22"/>
                <w:szCs w:val="22"/>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64E29523" w14:textId="77777777" w:rsidTr="008A44E5">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497" w:type="dxa"/>
            <w:gridSpan w:val="2"/>
          </w:tcPr>
          <w:p w14:paraId="55CE42B9" w14:textId="6C658028" w:rsidR="00EE3697" w:rsidRPr="000C0BF2" w:rsidRDefault="00FA5BDD" w:rsidP="000C0BF2">
            <w:pPr>
              <w:jc w:val="both"/>
              <w:rPr>
                <w:kern w:val="2"/>
                <w:sz w:val="22"/>
                <w:szCs w:val="22"/>
              </w:rPr>
            </w:pPr>
            <w:r>
              <w:rPr>
                <w:sz w:val="22"/>
                <w:szCs w:val="22"/>
              </w:rPr>
              <w:t>Netaikoma</w:t>
            </w:r>
            <w:r w:rsidR="00877F62">
              <w:rPr>
                <w:sz w:val="22"/>
                <w:szCs w:val="22"/>
              </w:rPr>
              <w:t xml:space="preserve"> </w:t>
            </w:r>
          </w:p>
        </w:tc>
      </w:tr>
      <w:tr w:rsidR="00EE3697" w:rsidRPr="00F60AE3" w14:paraId="4B7FD37D" w14:textId="77777777" w:rsidTr="008A44E5">
        <w:trPr>
          <w:trHeight w:val="300"/>
        </w:trPr>
        <w:tc>
          <w:tcPr>
            <w:tcW w:w="10201"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A44E5">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497" w:type="dxa"/>
            <w:gridSpan w:val="2"/>
          </w:tcPr>
          <w:p w14:paraId="6D3D46B6" w14:textId="21B16440"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Pr="00F60AE3">
              <w:rPr>
                <w:kern w:val="2"/>
                <w:sz w:val="22"/>
                <w:szCs w:val="22"/>
              </w:rPr>
              <w:t xml:space="preserve"> </w:t>
            </w:r>
            <w:r>
              <w:rPr>
                <w:b/>
                <w:bCs/>
                <w:kern w:val="2"/>
                <w:sz w:val="22"/>
                <w:szCs w:val="22"/>
              </w:rPr>
              <w:t>14</w:t>
            </w:r>
            <w:r w:rsidRPr="000C0D01">
              <w:rPr>
                <w:b/>
                <w:bCs/>
                <w:kern w:val="2"/>
                <w:sz w:val="22"/>
                <w:szCs w:val="22"/>
              </w:rPr>
              <w:t xml:space="preserve"> (</w:t>
            </w:r>
            <w:r>
              <w:rPr>
                <w:b/>
                <w:bCs/>
                <w:kern w:val="2"/>
                <w:sz w:val="22"/>
                <w:szCs w:val="22"/>
              </w:rPr>
              <w:t>keturiolika</w:t>
            </w:r>
            <w:r w:rsidRPr="000C0D01">
              <w:rPr>
                <w:b/>
                <w:bCs/>
                <w:kern w:val="2"/>
                <w:sz w:val="22"/>
                <w:szCs w:val="22"/>
              </w:rPr>
              <w:t>)</w:t>
            </w:r>
            <w:r>
              <w:rPr>
                <w:b/>
                <w:bCs/>
                <w:kern w:val="2"/>
                <w:sz w:val="22"/>
                <w:szCs w:val="22"/>
              </w:rPr>
              <w:t xml:space="preserve">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A53A92">
              <w:rPr>
                <w:sz w:val="22"/>
                <w:szCs w:val="22"/>
              </w:rPr>
              <w:t>Baublio</w:t>
            </w:r>
            <w:r w:rsidRPr="00F60AE3">
              <w:rPr>
                <w:sz w:val="22"/>
                <w:szCs w:val="22"/>
              </w:rPr>
              <w:t xml:space="preserve"> g. </w:t>
            </w:r>
            <w:r w:rsidR="00A53A92">
              <w:rPr>
                <w:sz w:val="22"/>
                <w:szCs w:val="22"/>
              </w:rPr>
              <w:t>5</w:t>
            </w:r>
            <w:r w:rsidRPr="00F60AE3">
              <w:rPr>
                <w:sz w:val="22"/>
                <w:szCs w:val="22"/>
              </w:rPr>
              <w:t>, LT-084</w:t>
            </w:r>
            <w:r w:rsidR="00DA5812">
              <w:rPr>
                <w:sz w:val="22"/>
                <w:szCs w:val="22"/>
              </w:rPr>
              <w:t>31</w:t>
            </w:r>
            <w:r w:rsidRPr="00F60AE3">
              <w:rPr>
                <w:sz w:val="22"/>
                <w:szCs w:val="22"/>
              </w:rPr>
              <w:t xml:space="preserve"> Vilnius</w:t>
            </w:r>
            <w:r w:rsidR="0015029B">
              <w:rPr>
                <w:sz w:val="22"/>
                <w:szCs w:val="22"/>
              </w:rPr>
              <w:t>.</w:t>
            </w:r>
          </w:p>
          <w:p w14:paraId="17C7BE3C" w14:textId="77777777" w:rsidR="004D6243" w:rsidRPr="004D6243" w:rsidRDefault="004D6243" w:rsidP="0015029B">
            <w:pPr>
              <w:jc w:val="both"/>
              <w:rPr>
                <w:sz w:val="22"/>
                <w:szCs w:val="22"/>
              </w:rPr>
            </w:pPr>
          </w:p>
          <w:p w14:paraId="65C8E167" w14:textId="6A33B51F"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B33EA">
              <w:rPr>
                <w:kern w:val="2"/>
                <w:sz w:val="22"/>
                <w:szCs w:val="22"/>
              </w:rPr>
              <w:t>1</w:t>
            </w:r>
            <w:r w:rsidR="0088192D">
              <w:rPr>
                <w:kern w:val="2"/>
                <w:sz w:val="22"/>
                <w:szCs w:val="22"/>
              </w:rPr>
              <w:t xml:space="preserve"> (</w:t>
            </w:r>
            <w:r w:rsidR="008B33EA">
              <w:rPr>
                <w:kern w:val="2"/>
                <w:sz w:val="22"/>
                <w:szCs w:val="22"/>
              </w:rPr>
              <w:t>vieną</w:t>
            </w:r>
            <w:r w:rsidR="0088192D">
              <w:rPr>
                <w:kern w:val="2"/>
                <w:sz w:val="22"/>
                <w:szCs w:val="22"/>
              </w:rPr>
              <w:t>)</w:t>
            </w:r>
            <w:r w:rsidR="009962EE" w:rsidRPr="009962EE">
              <w:rPr>
                <w:kern w:val="2"/>
                <w:sz w:val="22"/>
                <w:szCs w:val="22"/>
              </w:rPr>
              <w:t xml:space="preserve"> mėnes</w:t>
            </w:r>
            <w:r w:rsidR="008B33EA">
              <w:rPr>
                <w:kern w:val="2"/>
                <w:sz w:val="22"/>
                <w:szCs w:val="22"/>
              </w:rPr>
              <w:t>į</w:t>
            </w:r>
            <w:r w:rsidRPr="009962EE">
              <w:rPr>
                <w:kern w:val="2"/>
                <w:sz w:val="22"/>
                <w:szCs w:val="22"/>
              </w:rPr>
              <w:t xml:space="preserve"> </w:t>
            </w:r>
            <w:r w:rsidRPr="00F60AE3">
              <w:rPr>
                <w:kern w:val="2"/>
                <w:sz w:val="22"/>
                <w:szCs w:val="22"/>
              </w:rPr>
              <w:t xml:space="preserve">nuo užsakymo pateikimo dienos šiuo adresu: </w:t>
            </w:r>
            <w:r w:rsidR="008B33EA" w:rsidRPr="008B33EA">
              <w:rPr>
                <w:sz w:val="22"/>
                <w:szCs w:val="22"/>
              </w:rPr>
              <w:t>Baublio g. 5, LT-08431 Vilnius.</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8A44E5">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497" w:type="dxa"/>
            <w:gridSpan w:val="2"/>
            <w:vAlign w:val="center"/>
          </w:tcPr>
          <w:p w14:paraId="6EC0E56A" w14:textId="78406E46"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008B1F85" w:rsidRPr="00EC6111">
              <w:rPr>
                <w:i/>
                <w:iCs/>
                <w:kern w:val="2"/>
                <w:sz w:val="22"/>
                <w:szCs w:val="22"/>
              </w:rPr>
              <w:t>ir įrangos, suteikiamos 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8A44E5">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497"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6833C75D"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08067BF1" w14:textId="77777777" w:rsidTr="008A44E5">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497"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8A44E5">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7497" w:type="dxa"/>
            <w:gridSpan w:val="2"/>
          </w:tcPr>
          <w:p w14:paraId="5F970A44" w14:textId="35BBFABB" w:rsidR="00ED6ACC" w:rsidRDefault="00ED6ACC" w:rsidP="00ED6ACC">
            <w:pPr>
              <w:jc w:val="both"/>
              <w:rPr>
                <w:kern w:val="2"/>
                <w:sz w:val="22"/>
                <w:szCs w:val="22"/>
              </w:rPr>
            </w:pPr>
            <w:r w:rsidRPr="000C0D01">
              <w:rPr>
                <w:kern w:val="2"/>
                <w:sz w:val="22"/>
                <w:szCs w:val="22"/>
              </w:rPr>
              <w:t xml:space="preserve">4.5.1. </w:t>
            </w:r>
            <w:r w:rsidR="00FA0EF2">
              <w:rPr>
                <w:kern w:val="2"/>
                <w:sz w:val="22"/>
                <w:szCs w:val="22"/>
              </w:rPr>
              <w:t>P</w:t>
            </w:r>
            <w:r w:rsidRPr="000C0D01">
              <w:rPr>
                <w:kern w:val="2"/>
                <w:sz w:val="22"/>
                <w:szCs w:val="22"/>
              </w:rPr>
              <w:t>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r w:rsidR="00B00A99">
              <w:rPr>
                <w:kern w:val="2"/>
                <w:sz w:val="22"/>
                <w:szCs w:val="22"/>
              </w:rPr>
              <w:t xml:space="preserve"> </w:t>
            </w:r>
            <w:r w:rsidRPr="000C0D01">
              <w:rPr>
                <w:kern w:val="2"/>
                <w:sz w:val="22"/>
                <w:szCs w:val="22"/>
              </w:rPr>
              <w:t xml:space="preserve">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5762741F" w14:textId="098CC8C9" w:rsidR="00ED6ACC" w:rsidRPr="000C0D01" w:rsidRDefault="00ED6ACC" w:rsidP="00ED6ACC">
            <w:pPr>
              <w:jc w:val="both"/>
              <w:rPr>
                <w:kern w:val="2"/>
                <w:sz w:val="22"/>
                <w:szCs w:val="22"/>
              </w:rPr>
            </w:pPr>
            <w:r>
              <w:rPr>
                <w:kern w:val="2"/>
                <w:sz w:val="22"/>
                <w:szCs w:val="22"/>
              </w:rPr>
              <w:t>4.5.</w:t>
            </w:r>
            <w:r w:rsidR="00A63694">
              <w:rPr>
                <w:kern w:val="2"/>
                <w:sz w:val="22"/>
                <w:szCs w:val="22"/>
              </w:rPr>
              <w:t>2</w:t>
            </w:r>
            <w:r>
              <w:rPr>
                <w:kern w:val="2"/>
                <w:sz w:val="22"/>
                <w:szCs w:val="22"/>
              </w:rPr>
              <w:t xml:space="preserve">. </w:t>
            </w:r>
            <w:r w:rsidRPr="00CE148C">
              <w:rPr>
                <w:kern w:val="2"/>
                <w:sz w:val="22"/>
                <w:szCs w:val="22"/>
              </w:rPr>
              <w:t>Techninėje specifikacijoje reikalaujami dokumentai (jeigu taikoma).</w:t>
            </w:r>
          </w:p>
          <w:p w14:paraId="00B98CAE" w14:textId="7DF24EE4" w:rsidR="00ED6ACC" w:rsidRDefault="00ED6ACC" w:rsidP="00D4634C">
            <w:pPr>
              <w:jc w:val="both"/>
              <w:rPr>
                <w:kern w:val="2"/>
                <w:sz w:val="22"/>
                <w:szCs w:val="22"/>
              </w:rPr>
            </w:pPr>
            <w:r w:rsidRPr="000C0D01">
              <w:rPr>
                <w:kern w:val="2"/>
                <w:sz w:val="22"/>
                <w:szCs w:val="22"/>
              </w:rPr>
              <w:t>4.5.</w:t>
            </w:r>
            <w:r w:rsidR="00A63694">
              <w:rPr>
                <w:kern w:val="2"/>
                <w:sz w:val="22"/>
                <w:szCs w:val="22"/>
              </w:rPr>
              <w:t>3</w:t>
            </w:r>
            <w:r w:rsidRPr="000C0D01">
              <w:rPr>
                <w:kern w:val="2"/>
                <w:sz w:val="22"/>
                <w:szCs w:val="22"/>
              </w:rPr>
              <w:t xml:space="preserve">. </w:t>
            </w:r>
            <w:r w:rsidR="003E6E3D" w:rsidRPr="004D6BF7">
              <w:rPr>
                <w:sz w:val="22"/>
                <w:szCs w:val="22"/>
              </w:rPr>
              <w:t>Sutarties 1</w:t>
            </w:r>
            <w:r w:rsidR="003E6E3D">
              <w:rPr>
                <w:sz w:val="22"/>
                <w:szCs w:val="22"/>
              </w:rPr>
              <w:t>3</w:t>
            </w:r>
            <w:r w:rsidR="003E6E3D" w:rsidRPr="004D6BF7">
              <w:rPr>
                <w:sz w:val="22"/>
                <w:szCs w:val="22"/>
              </w:rPr>
              <w:t>.2. punkte nurodytus dokumentus</w:t>
            </w:r>
            <w:r w:rsidRPr="000C0D01">
              <w:rPr>
                <w:kern w:val="2"/>
                <w:sz w:val="22"/>
                <w:szCs w:val="22"/>
              </w:rPr>
              <w:t>).</w:t>
            </w:r>
          </w:p>
          <w:p w14:paraId="210FB941" w14:textId="7CD5479E" w:rsidR="00ED6ACC" w:rsidRDefault="00A63694" w:rsidP="00D4634C">
            <w:pPr>
              <w:jc w:val="both"/>
              <w:rPr>
                <w:kern w:val="2"/>
                <w:sz w:val="22"/>
                <w:szCs w:val="22"/>
              </w:rPr>
            </w:pPr>
            <w:r>
              <w:rPr>
                <w:kern w:val="2"/>
                <w:sz w:val="22"/>
                <w:szCs w:val="22"/>
              </w:rPr>
              <w:t xml:space="preserve">4.5.4. </w:t>
            </w:r>
            <w:r w:rsidRPr="001B15F2">
              <w:rPr>
                <w:kern w:val="2"/>
                <w:sz w:val="22"/>
                <w:szCs w:val="22"/>
              </w:rPr>
              <w:t>Tiekėjui nepateikus nurodytų dokumentų, laikoma, kad Prekės neatitinka Sutartyje nustatytų reikalavimų. Prekių perdavimo-priėmimo aktu laikoma sąskaita.</w:t>
            </w:r>
          </w:p>
          <w:p w14:paraId="584CA671" w14:textId="77777777" w:rsidR="00A63694" w:rsidRDefault="00A63694" w:rsidP="00D4634C">
            <w:pPr>
              <w:jc w:val="both"/>
              <w:rPr>
                <w:kern w:val="2"/>
                <w:sz w:val="22"/>
                <w:szCs w:val="22"/>
              </w:rPr>
            </w:pPr>
          </w:p>
          <w:p w14:paraId="6F908DED" w14:textId="04CF705C" w:rsidR="008B1F85" w:rsidRPr="001352F0" w:rsidRDefault="008B1F85" w:rsidP="00A63694">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w:t>
            </w:r>
            <w:r w:rsidR="00CE148C">
              <w:rPr>
                <w:sz w:val="22"/>
                <w:szCs w:val="22"/>
                <w:shd w:val="clear" w:color="auto" w:fill="FFFFFF" w:themeFill="background1"/>
              </w:rPr>
              <w:t>ūs</w:t>
            </w:r>
            <w:r w:rsidR="00721761" w:rsidRPr="00624BE1">
              <w:rPr>
                <w:sz w:val="22"/>
                <w:szCs w:val="22"/>
                <w:shd w:val="clear" w:color="auto" w:fill="FFFFFF" w:themeFill="background1"/>
              </w:rPr>
              <w:t xml:space="preserve">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tc>
      </w:tr>
      <w:tr w:rsidR="00060E7B" w:rsidRPr="00F60AE3" w14:paraId="278A2D04" w14:textId="77777777" w:rsidTr="008A44E5">
        <w:trPr>
          <w:trHeight w:val="300"/>
        </w:trPr>
        <w:tc>
          <w:tcPr>
            <w:tcW w:w="10201"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A44E5">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497"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8A44E5">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7497" w:type="dxa"/>
            <w:gridSpan w:val="2"/>
          </w:tcPr>
          <w:p w14:paraId="69FC47D6" w14:textId="77777777" w:rsidR="00B95078" w:rsidRPr="006E3114" w:rsidRDefault="00B95078" w:rsidP="00B95078">
            <w:pPr>
              <w:jc w:val="both"/>
              <w:rPr>
                <w:kern w:val="2"/>
                <w:sz w:val="22"/>
                <w:szCs w:val="22"/>
              </w:rPr>
            </w:pPr>
            <w:r w:rsidRPr="006E3114">
              <w:rPr>
                <w:sz w:val="22"/>
                <w:szCs w:val="22"/>
              </w:rPr>
              <w:t xml:space="preserve">5.2.1. </w:t>
            </w:r>
            <w:r w:rsidRPr="006E3114">
              <w:rPr>
                <w:kern w:val="2"/>
                <w:sz w:val="22"/>
                <w:szCs w:val="22"/>
              </w:rPr>
              <w:t xml:space="preserve">Pradinės Sutarties vertė yra </w:t>
            </w:r>
            <w:r w:rsidRPr="006E3114">
              <w:rPr>
                <w:color w:val="4472C4"/>
                <w:kern w:val="2"/>
                <w:sz w:val="22"/>
                <w:szCs w:val="22"/>
              </w:rPr>
              <w:t>(nurodyti sumą skaičiais)</w:t>
            </w:r>
            <w:r w:rsidRPr="006E3114">
              <w:rPr>
                <w:kern w:val="2"/>
                <w:sz w:val="22"/>
                <w:szCs w:val="22"/>
              </w:rPr>
              <w:t xml:space="preserve"> Eur, </w:t>
            </w:r>
            <w:r w:rsidRPr="006E3114">
              <w:rPr>
                <w:color w:val="4472C4"/>
                <w:kern w:val="2"/>
                <w:sz w:val="22"/>
                <w:szCs w:val="22"/>
              </w:rPr>
              <w:t>(nurodyti sumą žodžiais)</w:t>
            </w:r>
            <w:r w:rsidRPr="006E3114">
              <w:rPr>
                <w:kern w:val="2"/>
                <w:sz w:val="22"/>
                <w:szCs w:val="22"/>
              </w:rPr>
              <w:t xml:space="preserve"> be pridėtinės vertės mokesčio (toliau – PVM). </w:t>
            </w:r>
          </w:p>
          <w:p w14:paraId="0E5CD993" w14:textId="77777777" w:rsidR="00B95078" w:rsidRPr="006E3114" w:rsidRDefault="00B95078" w:rsidP="00B95078">
            <w:pPr>
              <w:jc w:val="both"/>
              <w:rPr>
                <w:kern w:val="2"/>
                <w:sz w:val="22"/>
                <w:szCs w:val="22"/>
              </w:rPr>
            </w:pPr>
            <w:r w:rsidRPr="006E3114">
              <w:rPr>
                <w:kern w:val="2"/>
                <w:sz w:val="22"/>
                <w:szCs w:val="22"/>
              </w:rPr>
              <w:t xml:space="preserve">PVM sudaro </w:t>
            </w:r>
            <w:r w:rsidRPr="006E3114">
              <w:rPr>
                <w:color w:val="4472C4"/>
                <w:kern w:val="2"/>
                <w:sz w:val="22"/>
                <w:szCs w:val="22"/>
              </w:rPr>
              <w:t xml:space="preserve">(nurodyti sumą skaičiais) </w:t>
            </w:r>
            <w:r w:rsidRPr="006E3114">
              <w:rPr>
                <w:kern w:val="2"/>
                <w:sz w:val="22"/>
                <w:szCs w:val="22"/>
              </w:rPr>
              <w:t xml:space="preserve">Eur, </w:t>
            </w:r>
            <w:r w:rsidRPr="006E3114">
              <w:rPr>
                <w:color w:val="4472C4"/>
                <w:kern w:val="2"/>
                <w:sz w:val="22"/>
                <w:szCs w:val="22"/>
              </w:rPr>
              <w:t>(nurodyti sumą žodžiais)</w:t>
            </w:r>
            <w:r w:rsidRPr="006E3114">
              <w:rPr>
                <w:kern w:val="2"/>
                <w:sz w:val="22"/>
                <w:szCs w:val="22"/>
              </w:rPr>
              <w:t xml:space="preserve">. </w:t>
            </w:r>
          </w:p>
          <w:p w14:paraId="1B13A768" w14:textId="77777777" w:rsidR="00B95078" w:rsidRPr="006E3114" w:rsidRDefault="00B95078" w:rsidP="00B95078">
            <w:pPr>
              <w:jc w:val="both"/>
              <w:rPr>
                <w:kern w:val="2"/>
                <w:sz w:val="22"/>
                <w:szCs w:val="22"/>
              </w:rPr>
            </w:pPr>
            <w:r w:rsidRPr="006E3114">
              <w:rPr>
                <w:kern w:val="2"/>
                <w:sz w:val="22"/>
                <w:szCs w:val="22"/>
              </w:rPr>
              <w:t xml:space="preserve">Sutarties kaina yra </w:t>
            </w:r>
            <w:r w:rsidRPr="006E3114">
              <w:rPr>
                <w:color w:val="4472C4"/>
                <w:kern w:val="2"/>
                <w:sz w:val="22"/>
                <w:szCs w:val="22"/>
              </w:rPr>
              <w:t xml:space="preserve">(nurodyti sumą skaičiais) </w:t>
            </w:r>
            <w:r w:rsidRPr="006E3114">
              <w:rPr>
                <w:kern w:val="2"/>
                <w:sz w:val="22"/>
                <w:szCs w:val="22"/>
              </w:rPr>
              <w:t xml:space="preserve">Eur, </w:t>
            </w:r>
            <w:r w:rsidRPr="006E3114">
              <w:rPr>
                <w:color w:val="4472C4"/>
                <w:kern w:val="2"/>
                <w:sz w:val="22"/>
                <w:szCs w:val="22"/>
              </w:rPr>
              <w:t xml:space="preserve">(nurodyti sumą žodžiais) </w:t>
            </w:r>
            <w:r w:rsidRPr="006E3114">
              <w:rPr>
                <w:kern w:val="2"/>
                <w:sz w:val="22"/>
                <w:szCs w:val="22"/>
              </w:rPr>
              <w:t>su PVM.</w:t>
            </w:r>
          </w:p>
          <w:p w14:paraId="76908BCF" w14:textId="77777777" w:rsidR="006E3114" w:rsidRPr="006E3114" w:rsidRDefault="006E3114" w:rsidP="006E3114">
            <w:pPr>
              <w:jc w:val="both"/>
              <w:rPr>
                <w:kern w:val="2"/>
                <w:sz w:val="22"/>
                <w:szCs w:val="22"/>
              </w:rPr>
            </w:pPr>
            <w:r w:rsidRPr="006E3114">
              <w:rPr>
                <w:color w:val="000000"/>
                <w:kern w:val="2"/>
                <w:sz w:val="22"/>
                <w:szCs w:val="22"/>
              </w:rPr>
              <w:t xml:space="preserve">5.2.2. Šioje Sutartyje Pradinės Sutarties vertė yra lygi Tiekėjo pasiūlymo kainai be PVM, apskaičiuotai sudauginus </w:t>
            </w:r>
            <w:r w:rsidRPr="006E3114">
              <w:rPr>
                <w:b/>
                <w:bCs/>
                <w:color w:val="000000"/>
                <w:kern w:val="2"/>
                <w:sz w:val="22"/>
                <w:szCs w:val="22"/>
              </w:rPr>
              <w:t>maksimalų Prekių kiekį</w:t>
            </w:r>
            <w:r w:rsidRPr="006E3114">
              <w:rPr>
                <w:color w:val="000000"/>
                <w:kern w:val="2"/>
                <w:sz w:val="22"/>
                <w:szCs w:val="22"/>
              </w:rPr>
              <w:t xml:space="preserve"> iš Tiekėjo pasiūlyto įkainio be PVM.</w:t>
            </w:r>
            <w:r w:rsidRPr="006E3114">
              <w:rPr>
                <w:kern w:val="2"/>
                <w:sz w:val="22"/>
                <w:szCs w:val="22"/>
              </w:rPr>
              <w:t xml:space="preserve"> </w:t>
            </w:r>
            <w:r w:rsidRPr="006E3114">
              <w:rPr>
                <w:color w:val="000000"/>
                <w:kern w:val="2"/>
                <w:sz w:val="22"/>
                <w:szCs w:val="22"/>
              </w:rPr>
              <w:t>Pirkėjas perka Prekes pagal poreikį Sutartyje arba jos priede Nr. 1 nurodytais įkainiais,</w:t>
            </w:r>
            <w:r w:rsidRPr="006E3114">
              <w:rPr>
                <w:kern w:val="2"/>
                <w:sz w:val="22"/>
                <w:szCs w:val="22"/>
              </w:rPr>
              <w:t xml:space="preserve"> neviršijant</w:t>
            </w:r>
            <w:r w:rsidRPr="006E3114">
              <w:rPr>
                <w:color w:val="000000"/>
                <w:kern w:val="2"/>
                <w:sz w:val="22"/>
                <w:szCs w:val="22"/>
              </w:rPr>
              <w:t xml:space="preserve"> jame nurodyto Prekių maksimalaus kiekio. </w:t>
            </w:r>
          </w:p>
          <w:p w14:paraId="4BBEC627" w14:textId="225076C4" w:rsidR="008344F3" w:rsidRPr="006E3114" w:rsidRDefault="006E3114" w:rsidP="006E3114">
            <w:pPr>
              <w:jc w:val="both"/>
              <w:rPr>
                <w:kern w:val="2"/>
                <w:sz w:val="22"/>
                <w:szCs w:val="22"/>
              </w:rPr>
            </w:pPr>
            <w:r w:rsidRPr="006E3114">
              <w:rPr>
                <w:color w:val="000000"/>
                <w:kern w:val="2"/>
                <w:sz w:val="22"/>
                <w:szCs w:val="22"/>
              </w:rPr>
              <w:t xml:space="preserve">5.2.3. </w:t>
            </w:r>
            <w:r w:rsidRPr="006E3114">
              <w:rPr>
                <w:kern w:val="2"/>
                <w:sz w:val="22"/>
                <w:szCs w:val="22"/>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8A44E5">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497"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8A44E5">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497"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8A44E5">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497"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A44E5">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497" w:type="dxa"/>
            <w:gridSpan w:val="2"/>
          </w:tcPr>
          <w:p w14:paraId="0B6BD33B" w14:textId="77777777" w:rsidR="00F66C26" w:rsidRPr="00F66C26" w:rsidRDefault="00F66C26" w:rsidP="00F66C26">
            <w:pPr>
              <w:jc w:val="both"/>
              <w:rPr>
                <w:color w:val="000000"/>
                <w:kern w:val="2"/>
                <w:sz w:val="22"/>
                <w:szCs w:val="22"/>
              </w:rPr>
            </w:pPr>
            <w:r w:rsidRPr="00F66C26">
              <w:rPr>
                <w:color w:val="000000"/>
                <w:kern w:val="2"/>
                <w:sz w:val="22"/>
                <w:szCs w:val="22"/>
              </w:rPr>
              <w:t>5.3.3.1. Bet kuri Sutarties šalis Sutarties galiojimo metu turi teisę inicijuoti Sutartyje numatytų įkainių peržiūrą (keitimą) ne anksčiau kaip po 12 (dvylika) mėnesių nuo Sutarties įsigaliojimo dienos (jeigu peržiūra jau buvo atlikta – nuo Susitarimo dėl paskutinio perskaičiavimo pagal šį Specialiųjų sąlygų punktą įsigaliojimo dienos), jeigu Vartojimo prekių ir paslaugų kainų pokytis (k), viršija 8 (aštuonis) procentus. Įkainių perskaičiavimas (keitimas) gali būti inicijuojamas ne dažniau kaip kas 12 (dvylika) mėnesių nuo paskutinio perskaičiavimo pagal šį punktą dienos.</w:t>
            </w:r>
          </w:p>
          <w:p w14:paraId="42932BD7" w14:textId="77777777" w:rsidR="00F66C26" w:rsidRPr="00F66C26" w:rsidRDefault="00F66C26" w:rsidP="00F66C26">
            <w:pPr>
              <w:jc w:val="both"/>
              <w:rPr>
                <w:color w:val="000000"/>
                <w:kern w:val="2"/>
                <w:sz w:val="22"/>
                <w:szCs w:val="22"/>
              </w:rPr>
            </w:pPr>
            <w:r w:rsidRPr="00F66C26">
              <w:rPr>
                <w:color w:val="000000"/>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 peržiūra.</w:t>
            </w:r>
          </w:p>
          <w:p w14:paraId="2305B3CB" w14:textId="77777777" w:rsidR="00F66C26" w:rsidRPr="00F66C26" w:rsidRDefault="00F66C26" w:rsidP="00F66C26">
            <w:pPr>
              <w:jc w:val="both"/>
              <w:rPr>
                <w:color w:val="000000"/>
                <w:kern w:val="2"/>
                <w:sz w:val="22"/>
                <w:szCs w:val="22"/>
              </w:rPr>
            </w:pPr>
            <w:r w:rsidRPr="00F66C26">
              <w:rPr>
                <w:color w:val="000000"/>
                <w:kern w:val="2"/>
                <w:sz w:val="22"/>
                <w:szCs w:val="22"/>
              </w:rPr>
              <w:t>5.3.3.3. Jeigu Prekių tiekimas vėluoja dėl Tiekėjo kaltės, uždelstų pristatyti Prekių kaina / įkainiai nėra perskaičiuojami dėl kainų lygio kilimo (negali būti didinami).</w:t>
            </w:r>
          </w:p>
          <w:p w14:paraId="2CCF40AC" w14:textId="77777777" w:rsidR="00F66C26" w:rsidRPr="00F66C26" w:rsidRDefault="00F66C26" w:rsidP="00F66C26">
            <w:pPr>
              <w:jc w:val="both"/>
              <w:rPr>
                <w:color w:val="000000"/>
                <w:kern w:val="2"/>
                <w:sz w:val="22"/>
                <w:szCs w:val="22"/>
              </w:rPr>
            </w:pPr>
            <w:r w:rsidRPr="00F66C26">
              <w:rPr>
                <w:color w:val="000000"/>
                <w:kern w:val="2"/>
                <w:sz w:val="22"/>
                <w:szCs w:val="22"/>
              </w:rPr>
              <w:t>5.3.3.4. Sutartyje numatyti įkainiai gali būti perskaičiuojami, jeigu Valstybės duomenų agentūros (https://osp.stat.gov.lt/statistiniu-rodikliu-analize#/)  kas mėnesį skelbiamo vartotojų kainų indekso (CP0612 MEDICINOS GAMINIAI (NVP)) pokytis (k) yra didesnis kaip 8 (aštuoni) procentai.</w:t>
            </w:r>
          </w:p>
          <w:p w14:paraId="25F0DCBB" w14:textId="77777777" w:rsidR="00F66C26" w:rsidRPr="00F66C26" w:rsidRDefault="00F66C26" w:rsidP="00F66C26">
            <w:pPr>
              <w:jc w:val="both"/>
              <w:rPr>
                <w:color w:val="000000"/>
                <w:kern w:val="2"/>
                <w:sz w:val="22"/>
                <w:szCs w:val="22"/>
              </w:rPr>
            </w:pPr>
            <w:r w:rsidRPr="00F66C26">
              <w:rPr>
                <w:color w:val="000000"/>
                <w:kern w:val="2"/>
                <w:sz w:val="22"/>
                <w:szCs w:val="22"/>
              </w:rPr>
              <w:t xml:space="preserve">Atlikdamos Sutarties kainos / įkainių peržiūrą, Šalys vadovaujasi Valstybės duomenų agentūros viešai Oficialiosios statistikos portale paskelbtais Rodiklių duomenų bazės duomenimis arba kitų oficialių šaltinių duomenimis. Iš kitos Šalies </w:t>
            </w:r>
            <w:r w:rsidRPr="00F66C26">
              <w:rPr>
                <w:color w:val="000000"/>
                <w:kern w:val="2"/>
                <w:sz w:val="22"/>
                <w:szCs w:val="22"/>
              </w:rPr>
              <w:lastRenderedPageBreak/>
              <w:t xml:space="preserve">nereikalaujama pateikti oficialaus Valstybės duomenų agentūros ar kitos institucijos išduoto dokumento ar patvirtinimo. </w:t>
            </w:r>
          </w:p>
          <w:p w14:paraId="2450A809" w14:textId="77777777" w:rsidR="00F66C26" w:rsidRPr="00F66C26" w:rsidRDefault="00F66C26" w:rsidP="00F66C26">
            <w:pPr>
              <w:jc w:val="both"/>
              <w:rPr>
                <w:color w:val="000000"/>
                <w:kern w:val="2"/>
                <w:sz w:val="22"/>
                <w:szCs w:val="22"/>
              </w:rPr>
            </w:pPr>
            <w:r w:rsidRPr="00F66C26">
              <w:rPr>
                <w:color w:val="000000"/>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54B1A4A" w14:textId="77777777" w:rsidR="00F66C26" w:rsidRPr="00F66C26" w:rsidRDefault="00F66C26" w:rsidP="00F66C26">
            <w:pPr>
              <w:jc w:val="both"/>
              <w:rPr>
                <w:color w:val="000000"/>
                <w:kern w:val="2"/>
                <w:sz w:val="22"/>
                <w:szCs w:val="22"/>
              </w:rPr>
            </w:pPr>
            <w:r w:rsidRPr="00F66C26">
              <w:rPr>
                <w:color w:val="000000"/>
                <w:kern w:val="2"/>
                <w:sz w:val="22"/>
                <w:szCs w:val="22"/>
              </w:rPr>
              <w:t>5.3.3.6. Nauja Sutarties kaina / įkainiai apskaičiuojami pagal žemiau pateiktą formulę:</w:t>
            </w:r>
          </w:p>
          <w:p w14:paraId="6D3C6B7C" w14:textId="77777777" w:rsidR="00F66C26" w:rsidRPr="00F66C26" w:rsidRDefault="00F66C26" w:rsidP="00F66C26">
            <w:pPr>
              <w:jc w:val="both"/>
              <w:rPr>
                <w:color w:val="000000"/>
                <w:kern w:val="2"/>
                <w:sz w:val="22"/>
                <w:szCs w:val="22"/>
              </w:rPr>
            </w:pPr>
            <w:r w:rsidRPr="00F66C26">
              <w:rPr>
                <w:color w:val="000000"/>
                <w:kern w:val="2"/>
                <w:sz w:val="22"/>
                <w:szCs w:val="22"/>
              </w:rPr>
              <w:t xml:space="preserve">a_1=a+(k/100×a), kur a – kaina / įkainis (Eur be PVM)) (jei peržiūra jau buvo atlikta, tai po paskutinio perskaičiavimo) </w:t>
            </w:r>
          </w:p>
          <w:p w14:paraId="41F475BF" w14:textId="77777777" w:rsidR="00F66C26" w:rsidRPr="00F66C26" w:rsidRDefault="00F66C26" w:rsidP="00F66C26">
            <w:pPr>
              <w:jc w:val="both"/>
              <w:rPr>
                <w:color w:val="000000"/>
                <w:kern w:val="2"/>
                <w:sz w:val="22"/>
                <w:szCs w:val="22"/>
              </w:rPr>
            </w:pPr>
            <w:r w:rsidRPr="00F66C26">
              <w:rPr>
                <w:color w:val="000000"/>
                <w:kern w:val="2"/>
                <w:sz w:val="22"/>
                <w:szCs w:val="22"/>
              </w:rPr>
              <w:t xml:space="preserve">a1 – perskaičiuota (pakeista) kaina / įkainis (Eur be PVM) </w:t>
            </w:r>
          </w:p>
          <w:p w14:paraId="5A560A69" w14:textId="77777777" w:rsidR="00F66C26" w:rsidRPr="00F66C26" w:rsidRDefault="00F66C26" w:rsidP="00F66C26">
            <w:pPr>
              <w:jc w:val="both"/>
              <w:rPr>
                <w:color w:val="000000"/>
                <w:kern w:val="2"/>
                <w:sz w:val="22"/>
                <w:szCs w:val="22"/>
              </w:rPr>
            </w:pPr>
            <w:r w:rsidRPr="00F66C26">
              <w:rPr>
                <w:color w:val="000000"/>
                <w:kern w:val="2"/>
                <w:sz w:val="22"/>
                <w:szCs w:val="22"/>
              </w:rPr>
              <w:t>k – pagal vartotojų kainų indeksą (CP0612 MEDICINOS GAMINIAI (NVP)) apskaičiuotas Vartojimo prekių ir paslaugų kainų pokytis (padidėjimas arba sumažėjimas) (%). „k“ reikšmė skaičiuojama pagal formulę:</w:t>
            </w:r>
          </w:p>
          <w:p w14:paraId="31DA38CF" w14:textId="77777777" w:rsidR="00F66C26" w:rsidRPr="00F66C26" w:rsidRDefault="00F66C26" w:rsidP="00F66C26">
            <w:pPr>
              <w:jc w:val="both"/>
              <w:rPr>
                <w:color w:val="000000"/>
                <w:kern w:val="2"/>
                <w:sz w:val="22"/>
                <w:szCs w:val="22"/>
              </w:rPr>
            </w:pPr>
            <w:r w:rsidRPr="00F66C26">
              <w:rPr>
                <w:color w:val="000000"/>
                <w:kern w:val="2"/>
                <w:sz w:val="22"/>
                <w:szCs w:val="22"/>
              </w:rPr>
              <w:t>k =</w:t>
            </w:r>
            <w:proofErr w:type="spellStart"/>
            <w:r w:rsidRPr="00F66C26">
              <w:rPr>
                <w:color w:val="000000"/>
                <w:kern w:val="2"/>
                <w:sz w:val="22"/>
                <w:szCs w:val="22"/>
              </w:rPr>
              <w:t>Ind_naujausias</w:t>
            </w:r>
            <w:proofErr w:type="spellEnd"/>
            <w:r w:rsidRPr="00F66C26">
              <w:rPr>
                <w:color w:val="000000"/>
                <w:kern w:val="2"/>
                <w:sz w:val="22"/>
                <w:szCs w:val="22"/>
              </w:rPr>
              <w:t>/</w:t>
            </w:r>
            <w:proofErr w:type="spellStart"/>
            <w:r w:rsidRPr="00F66C26">
              <w:rPr>
                <w:color w:val="000000"/>
                <w:kern w:val="2"/>
                <w:sz w:val="22"/>
                <w:szCs w:val="22"/>
              </w:rPr>
              <w:t>Ind_pradžia</w:t>
            </w:r>
            <w:proofErr w:type="spellEnd"/>
            <w:r w:rsidRPr="00F66C26">
              <w:rPr>
                <w:color w:val="000000"/>
                <w:kern w:val="2"/>
                <w:sz w:val="22"/>
                <w:szCs w:val="22"/>
              </w:rPr>
              <w:t xml:space="preserve"> ×100-100, (proc.) kur</w:t>
            </w:r>
          </w:p>
          <w:p w14:paraId="1BC22ECC" w14:textId="77777777" w:rsidR="00F66C26" w:rsidRPr="00F66C26" w:rsidRDefault="00F66C26" w:rsidP="00F66C26">
            <w:pPr>
              <w:jc w:val="both"/>
              <w:rPr>
                <w:color w:val="000000"/>
                <w:kern w:val="2"/>
                <w:sz w:val="22"/>
                <w:szCs w:val="22"/>
              </w:rPr>
            </w:pPr>
            <w:proofErr w:type="spellStart"/>
            <w:r w:rsidRPr="00F66C26">
              <w:rPr>
                <w:color w:val="000000"/>
                <w:kern w:val="2"/>
                <w:sz w:val="22"/>
                <w:szCs w:val="22"/>
              </w:rPr>
              <w:t>Indnaujausias</w:t>
            </w:r>
            <w:proofErr w:type="spellEnd"/>
            <w:r w:rsidRPr="00F66C26">
              <w:rPr>
                <w:color w:val="000000"/>
                <w:kern w:val="2"/>
                <w:sz w:val="22"/>
                <w:szCs w:val="22"/>
              </w:rPr>
              <w:t xml:space="preserve"> – kreipimosi dėl kainos / įkainių peržiūros išsiuntimo kitai šaliai dieną paskelbtas naujausias vartojimo prekių ir paslaugų indeksas CP0612 MEDICINOS GAMINIAI (NVP)).</w:t>
            </w:r>
          </w:p>
          <w:p w14:paraId="038A1A89" w14:textId="77777777" w:rsidR="00F66C26" w:rsidRPr="00F66C26" w:rsidRDefault="00F66C26" w:rsidP="00F66C26">
            <w:pPr>
              <w:jc w:val="both"/>
              <w:rPr>
                <w:color w:val="000000"/>
                <w:kern w:val="2"/>
                <w:sz w:val="22"/>
                <w:szCs w:val="22"/>
              </w:rPr>
            </w:pPr>
            <w:proofErr w:type="spellStart"/>
            <w:r w:rsidRPr="00F66C26">
              <w:rPr>
                <w:color w:val="000000"/>
                <w:kern w:val="2"/>
                <w:sz w:val="22"/>
                <w:szCs w:val="22"/>
              </w:rPr>
              <w:t>Indpradžia</w:t>
            </w:r>
            <w:proofErr w:type="spellEnd"/>
            <w:r w:rsidRPr="00F66C26">
              <w:rPr>
                <w:color w:val="000000"/>
                <w:kern w:val="2"/>
                <w:sz w:val="22"/>
                <w:szCs w:val="22"/>
              </w:rPr>
              <w:t xml:space="preserve"> – laikotarpio pradžios datos (mėnesio) vartojimo prekių ir paslaugų indeksas (CP0612 MEDICINOS GAMINIAI (NVP)).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28A5C0" w14:textId="77777777" w:rsidR="00F66C26" w:rsidRPr="00F66C26" w:rsidRDefault="00F66C26" w:rsidP="00F66C26">
            <w:pPr>
              <w:jc w:val="both"/>
              <w:rPr>
                <w:color w:val="000000"/>
                <w:kern w:val="2"/>
                <w:sz w:val="22"/>
                <w:szCs w:val="22"/>
              </w:rPr>
            </w:pPr>
            <w:r w:rsidRPr="00F66C26">
              <w:rPr>
                <w:color w:val="000000"/>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66BA87F" w14:textId="77777777" w:rsidR="00F66C26" w:rsidRPr="00F66C26" w:rsidRDefault="00F66C26" w:rsidP="00F66C26">
            <w:pPr>
              <w:jc w:val="both"/>
              <w:rPr>
                <w:color w:val="000000"/>
                <w:kern w:val="2"/>
                <w:sz w:val="22"/>
                <w:szCs w:val="22"/>
              </w:rPr>
            </w:pPr>
            <w:r w:rsidRPr="00F66C26">
              <w:rPr>
                <w:color w:val="000000"/>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B2BB945" w14:textId="77777777" w:rsidR="00F66C26" w:rsidRPr="00F66C26" w:rsidRDefault="00F66C26" w:rsidP="00F66C26">
            <w:pPr>
              <w:jc w:val="both"/>
              <w:rPr>
                <w:color w:val="000000"/>
                <w:kern w:val="2"/>
                <w:sz w:val="22"/>
                <w:szCs w:val="22"/>
              </w:rPr>
            </w:pPr>
            <w:r w:rsidRPr="00F66C26">
              <w:rPr>
                <w:color w:val="000000"/>
                <w:kern w:val="2"/>
                <w:sz w:val="22"/>
                <w:szCs w:val="22"/>
              </w:rPr>
              <w:t>5.3.3.9. Susitarimu Šalys neturi teisės keisti procedūroje nurodytos tvarkos ar kitų Sutarties nuostatų, išskyrus, jei keitimas atliekamas pagal VPĮ nuostatas.</w:t>
            </w:r>
          </w:p>
          <w:p w14:paraId="076F818F" w14:textId="77777777" w:rsidR="00F66C26" w:rsidRPr="00F66C26" w:rsidRDefault="00F66C26" w:rsidP="00F66C26">
            <w:pPr>
              <w:jc w:val="both"/>
              <w:rPr>
                <w:color w:val="000000"/>
                <w:kern w:val="2"/>
                <w:sz w:val="22"/>
                <w:szCs w:val="22"/>
              </w:rPr>
            </w:pPr>
            <w:r w:rsidRPr="00F66C26">
              <w:rPr>
                <w:color w:val="000000"/>
                <w:kern w:val="2"/>
                <w:sz w:val="22"/>
                <w:szCs w:val="22"/>
              </w:rPr>
              <w:t>5.3.3.10. Susitarimas turi būti sudarytas per 14 (keturiolika) dienų nuo Šalies pateikto tinkamo prašymo perskaičiuoti Sutarties kainą / įkainius gavimo dienos.</w:t>
            </w:r>
          </w:p>
          <w:p w14:paraId="5E918179" w14:textId="29C87CE3" w:rsidR="00060E7B" w:rsidRPr="00624BE1" w:rsidRDefault="00060E7B" w:rsidP="00060E7B">
            <w:pPr>
              <w:jc w:val="both"/>
              <w:rPr>
                <w:color w:val="000000"/>
                <w:kern w:val="2"/>
                <w:sz w:val="22"/>
                <w:szCs w:val="22"/>
                <w:shd w:val="clear" w:color="auto" w:fill="FFFFFF"/>
              </w:rPr>
            </w:pPr>
          </w:p>
        </w:tc>
      </w:tr>
      <w:tr w:rsidR="00060E7B" w:rsidRPr="00F60AE3" w14:paraId="5E50A617" w14:textId="77777777" w:rsidTr="008A44E5">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497"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A44E5">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497" w:type="dxa"/>
            <w:gridSpan w:val="2"/>
          </w:tcPr>
          <w:p w14:paraId="3A24870C" w14:textId="676452FC" w:rsidR="00060E7B" w:rsidRPr="00624BE1" w:rsidRDefault="00281C6E">
            <w:pPr>
              <w:jc w:val="both"/>
              <w:rPr>
                <w:color w:val="000000" w:themeColor="text1"/>
                <w:kern w:val="2"/>
                <w:sz w:val="22"/>
                <w:szCs w:val="22"/>
              </w:rPr>
            </w:pPr>
            <w:r>
              <w:rPr>
                <w:color w:val="000000" w:themeColor="text1"/>
                <w:kern w:val="2"/>
                <w:sz w:val="22"/>
                <w:szCs w:val="22"/>
              </w:rPr>
              <w:t>Netaikoma</w:t>
            </w:r>
          </w:p>
        </w:tc>
      </w:tr>
      <w:tr w:rsidR="00060E7B" w:rsidRPr="00F60AE3" w14:paraId="1C53BB8E" w14:textId="77777777" w:rsidTr="008A44E5">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497" w:type="dxa"/>
            <w:gridSpan w:val="2"/>
          </w:tcPr>
          <w:p w14:paraId="12E89446" w14:textId="77777777" w:rsidR="00281C6E" w:rsidRPr="00F60AE3" w:rsidRDefault="00281C6E" w:rsidP="00281C6E">
            <w:pPr>
              <w:pStyle w:val="NormalWeb"/>
              <w:jc w:val="both"/>
              <w:rPr>
                <w:color w:val="000000"/>
                <w:sz w:val="22"/>
                <w:szCs w:val="22"/>
              </w:rPr>
            </w:pPr>
            <w:r w:rsidRPr="00F60AE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w:t>
            </w:r>
            <w:r w:rsidRPr="00F60AE3">
              <w:rPr>
                <w:color w:val="000000"/>
                <w:sz w:val="22"/>
                <w:szCs w:val="22"/>
              </w:rPr>
              <w:lastRenderedPageBreak/>
              <w:t>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F8CFDBE"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14:paraId="2841CE6B" w14:textId="77777777" w:rsidTr="008A44E5">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497"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A44E5">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497"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8A44E5">
        <w:trPr>
          <w:trHeight w:val="300"/>
        </w:trPr>
        <w:tc>
          <w:tcPr>
            <w:tcW w:w="10201"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A44E5">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497" w:type="dxa"/>
            <w:gridSpan w:val="2"/>
          </w:tcPr>
          <w:p w14:paraId="671FC4A8" w14:textId="4BEBFFA8" w:rsidR="00FD1306" w:rsidRPr="00B27C13" w:rsidRDefault="00FD1306" w:rsidP="00FD1306">
            <w:pPr>
              <w:jc w:val="both"/>
              <w:rPr>
                <w:kern w:val="2"/>
                <w:sz w:val="22"/>
                <w:szCs w:val="22"/>
              </w:rPr>
            </w:pPr>
            <w:r w:rsidRPr="00B27C13">
              <w:rPr>
                <w:kern w:val="2"/>
                <w:sz w:val="22"/>
                <w:szCs w:val="22"/>
              </w:rPr>
              <w:t>Prekėms nustatomas Tiekėjo pasiūlytas arba Prekių gamintojo taikomas Garantinis terminas</w:t>
            </w:r>
            <w:r w:rsidR="009962EE" w:rsidRPr="00B27C13">
              <w:rPr>
                <w:kern w:val="2"/>
                <w:sz w:val="22"/>
                <w:szCs w:val="22"/>
              </w:rPr>
              <w:t xml:space="preserve">. </w:t>
            </w:r>
            <w:r w:rsidRPr="00B27C13">
              <w:rPr>
                <w:sz w:val="22"/>
                <w:szCs w:val="22"/>
              </w:rPr>
              <w:t>Garantinis terminas, skaičiuojamas nuo Prekių perdavimo–priėmimo akto ar Sąskaitos (kai Prekių perdavimo–priėmimo aktas nėra pasirašomas) pasirašymo dienos</w:t>
            </w:r>
            <w:r w:rsidRPr="00B27C13">
              <w:rPr>
                <w:kern w:val="2"/>
                <w:sz w:val="22"/>
                <w:szCs w:val="22"/>
              </w:rPr>
              <w:t xml:space="preserve">. </w:t>
            </w:r>
          </w:p>
          <w:p w14:paraId="28CD9FF3" w14:textId="4666FD5A" w:rsidR="00E96FDC" w:rsidRPr="00B27C13" w:rsidRDefault="005F47DA" w:rsidP="00FD1306">
            <w:pPr>
              <w:jc w:val="both"/>
              <w:rPr>
                <w:kern w:val="2"/>
                <w:sz w:val="22"/>
                <w:szCs w:val="22"/>
              </w:rPr>
            </w:pPr>
            <w:r w:rsidRPr="005F47DA">
              <w:rPr>
                <w:kern w:val="2"/>
                <w:sz w:val="22"/>
                <w:szCs w:val="22"/>
              </w:rPr>
              <w:t xml:space="preserve">Prekių galiojimo terminas pristatymo metu turi būti ne trumpesnis kaip </w:t>
            </w:r>
            <w:r w:rsidR="008C2A26">
              <w:rPr>
                <w:kern w:val="2"/>
                <w:sz w:val="22"/>
                <w:szCs w:val="22"/>
              </w:rPr>
              <w:t>6</w:t>
            </w:r>
            <w:r w:rsidRPr="005F47DA">
              <w:rPr>
                <w:kern w:val="2"/>
                <w:sz w:val="22"/>
                <w:szCs w:val="22"/>
              </w:rPr>
              <w:t xml:space="preserve"> (</w:t>
            </w:r>
            <w:r w:rsidR="0040193D">
              <w:rPr>
                <w:kern w:val="2"/>
                <w:sz w:val="22"/>
                <w:szCs w:val="22"/>
              </w:rPr>
              <w:t>šeši</w:t>
            </w:r>
            <w:r w:rsidRPr="005F47DA">
              <w:rPr>
                <w:kern w:val="2"/>
                <w:sz w:val="22"/>
                <w:szCs w:val="22"/>
              </w:rPr>
              <w:t>) mėnesiai skaičiuojant nuo pristatymo dienos</w:t>
            </w:r>
            <w:r w:rsidR="000F2C1B">
              <w:rPr>
                <w:kern w:val="2"/>
                <w:sz w:val="22"/>
                <w:szCs w:val="22"/>
              </w:rPr>
              <w:t xml:space="preserve"> arba taip, kaip </w:t>
            </w:r>
            <w:r w:rsidR="002F6D5A" w:rsidRPr="000F2C1B">
              <w:rPr>
                <w:kern w:val="2"/>
                <w:sz w:val="22"/>
                <w:szCs w:val="22"/>
              </w:rPr>
              <w:t>nurodyta Sutarties priede Nr. 1.</w:t>
            </w:r>
          </w:p>
          <w:p w14:paraId="4C55ACC8" w14:textId="2B8AE752" w:rsidR="00060E7B" w:rsidRPr="00624BE1" w:rsidRDefault="005865AF" w:rsidP="00D4634C">
            <w:pPr>
              <w:jc w:val="both"/>
              <w:rPr>
                <w:kern w:val="2"/>
                <w:sz w:val="22"/>
                <w:szCs w:val="22"/>
              </w:rPr>
            </w:pPr>
            <w:r w:rsidRPr="00B27C13">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w:t>
            </w:r>
            <w:r w:rsidRPr="00624BE1">
              <w:rPr>
                <w:kern w:val="2"/>
                <w:sz w:val="22"/>
                <w:szCs w:val="22"/>
              </w:rPr>
              <w:t>),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8A44E5">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497"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3E71895"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8A44E5">
        <w:trPr>
          <w:trHeight w:val="300"/>
        </w:trPr>
        <w:tc>
          <w:tcPr>
            <w:tcW w:w="10201"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A44E5">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497"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8A44E5">
        <w:trPr>
          <w:trHeight w:val="300"/>
        </w:trPr>
        <w:tc>
          <w:tcPr>
            <w:tcW w:w="10201"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A44E5">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497"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A44E5">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497"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8A44E5">
        <w:trPr>
          <w:trHeight w:val="300"/>
        </w:trPr>
        <w:tc>
          <w:tcPr>
            <w:tcW w:w="10201"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8A44E5">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7497"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8A44E5">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7497"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 xml:space="preserve">9.2.2. Jeigu Tiekėjas vėluoja grąžinti dėl Tiekėjui mokėtinos sumos sumažinimo susidariusią permoką pagal Bendrųjų sąlygų 7.4.1.2 punktą, Pirkėjas nuo kitos nei </w:t>
            </w:r>
            <w:r w:rsidRPr="00007DA6">
              <w:rPr>
                <w:color w:val="000000"/>
                <w:kern w:val="2"/>
                <w:sz w:val="22"/>
                <w:szCs w:val="22"/>
              </w:rPr>
              <w:lastRenderedPageBreak/>
              <w:t>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8A44E5">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7497"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8A44E5">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497"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8A44E5">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7497"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8A44E5">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7497"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8A44E5">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7497"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8A44E5">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7497"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8A44E5">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497"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8A44E5">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7497"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8A44E5">
        <w:trPr>
          <w:trHeight w:val="300"/>
        </w:trPr>
        <w:tc>
          <w:tcPr>
            <w:tcW w:w="10201"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8A44E5">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lastRenderedPageBreak/>
              <w:t>10.1. Esminės Sutarties sąlygos</w:t>
            </w:r>
          </w:p>
        </w:tc>
        <w:tc>
          <w:tcPr>
            <w:tcW w:w="7497"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4DC2BE76" w:rsidR="007E7DF1" w:rsidRPr="007E7DF1" w:rsidRDefault="007E7DF1" w:rsidP="007E7DF1">
            <w:pPr>
              <w:jc w:val="both"/>
              <w:rPr>
                <w:kern w:val="2"/>
                <w:sz w:val="22"/>
                <w:szCs w:val="22"/>
              </w:rPr>
            </w:pPr>
            <w:r w:rsidRPr="007E7DF1">
              <w:rPr>
                <w:color w:val="000000" w:themeColor="text1"/>
                <w:kern w:val="2"/>
                <w:sz w:val="22"/>
                <w:szCs w:val="22"/>
              </w:rPr>
              <w:t>10.1.6.</w:t>
            </w:r>
            <w:r w:rsidR="004C21E5">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7DF145CD" w:rsidR="007E7DF1" w:rsidRPr="002D1C70" w:rsidRDefault="007E7DF1" w:rsidP="007E7DF1">
            <w:pPr>
              <w:spacing w:line="257" w:lineRule="auto"/>
              <w:jc w:val="both"/>
              <w:rPr>
                <w:color w:val="EE0000"/>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962A39">
              <w:rPr>
                <w:kern w:val="2"/>
                <w:sz w:val="22"/>
                <w:szCs w:val="22"/>
              </w:rPr>
              <w:t>2</w:t>
            </w:r>
            <w:r w:rsidRPr="007E7DF1">
              <w:rPr>
                <w:kern w:val="2"/>
                <w:sz w:val="22"/>
                <w:szCs w:val="22"/>
              </w:rPr>
              <w:t xml:space="preserve">) numatytų esminių panaudos sutarties sąlygų vykdymas </w:t>
            </w:r>
            <w:r w:rsidRPr="002D1C70">
              <w:rPr>
                <w:color w:val="EE0000"/>
                <w:kern w:val="2"/>
                <w:sz w:val="22"/>
                <w:szCs w:val="22"/>
              </w:rPr>
              <w:t>(jeigu taikoma).</w:t>
            </w:r>
            <w:r w:rsidRPr="002D1C70">
              <w:rPr>
                <w:i/>
                <w:color w:val="EE0000"/>
                <w:kern w:val="2"/>
                <w:sz w:val="22"/>
                <w:szCs w:val="22"/>
              </w:rPr>
              <w:t xml:space="preserve"> </w:t>
            </w:r>
          </w:p>
          <w:p w14:paraId="49C2CD59" w14:textId="5D6D7AE4"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laikymasis</w:t>
            </w:r>
            <w:r w:rsidR="00094689">
              <w:rPr>
                <w:kern w:val="2"/>
                <w:sz w:val="22"/>
                <w:szCs w:val="22"/>
              </w:rPr>
              <w:t xml:space="preserve"> </w:t>
            </w:r>
            <w:r w:rsidR="00094689" w:rsidRPr="00094689">
              <w:rPr>
                <w:color w:val="EE0000"/>
                <w:kern w:val="2"/>
                <w:sz w:val="22"/>
                <w:szCs w:val="22"/>
              </w:rPr>
              <w:t>(jeigu taikoma)</w:t>
            </w:r>
            <w:r w:rsidRPr="00094689">
              <w:rPr>
                <w:color w:val="EE0000"/>
                <w:kern w:val="2"/>
                <w:sz w:val="22"/>
                <w:szCs w:val="22"/>
              </w:rPr>
              <w:t>.</w:t>
            </w:r>
          </w:p>
        </w:tc>
      </w:tr>
      <w:tr w:rsidR="007E7DF1" w:rsidRPr="00F60AE3" w14:paraId="34FFCBD5" w14:textId="77777777" w:rsidTr="008A44E5">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7497"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8A44E5">
        <w:trPr>
          <w:trHeight w:val="300"/>
        </w:trPr>
        <w:tc>
          <w:tcPr>
            <w:tcW w:w="10201"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8A44E5">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7497" w:type="dxa"/>
            <w:gridSpan w:val="2"/>
          </w:tcPr>
          <w:p w14:paraId="62BB7C9F"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599652D9" w14:textId="5EDFD53F"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D32164" w:rsidRPr="00D32164">
              <w:rPr>
                <w:b/>
                <w:bCs/>
                <w:kern w:val="2"/>
                <w:sz w:val="22"/>
                <w:szCs w:val="22"/>
              </w:rPr>
              <w:t>38</w:t>
            </w:r>
            <w:r w:rsidRPr="005F47DA">
              <w:rPr>
                <w:kern w:val="2"/>
                <w:sz w:val="22"/>
                <w:szCs w:val="22"/>
              </w:rPr>
              <w:t xml:space="preserve"> </w:t>
            </w:r>
            <w:r w:rsidRPr="005F47DA">
              <w:rPr>
                <w:b/>
                <w:bCs/>
                <w:kern w:val="2"/>
                <w:sz w:val="22"/>
                <w:szCs w:val="22"/>
              </w:rPr>
              <w:t>(</w:t>
            </w:r>
            <w:r w:rsidR="00D32164">
              <w:rPr>
                <w:b/>
                <w:bCs/>
                <w:kern w:val="2"/>
                <w:sz w:val="22"/>
                <w:szCs w:val="22"/>
              </w:rPr>
              <w:t>trisdešimt aštuoni</w:t>
            </w:r>
            <w:r w:rsidRPr="005F47DA">
              <w:rPr>
                <w:b/>
                <w:bCs/>
                <w:kern w:val="2"/>
                <w:sz w:val="22"/>
                <w:szCs w:val="22"/>
              </w:rPr>
              <w:t>)</w:t>
            </w:r>
            <w:r w:rsidRPr="005F47DA">
              <w:rPr>
                <w:kern w:val="2"/>
                <w:sz w:val="22"/>
                <w:szCs w:val="22"/>
              </w:rPr>
              <w:t xml:space="preserve"> mėnesiai (sutarties vykdymo trukmė (prekių tiekimo terminas) – </w:t>
            </w:r>
            <w:r w:rsidR="00D32164" w:rsidRPr="00D32164">
              <w:rPr>
                <w:b/>
                <w:bCs/>
                <w:kern w:val="2"/>
                <w:sz w:val="22"/>
                <w:szCs w:val="22"/>
              </w:rPr>
              <w:t>36</w:t>
            </w:r>
            <w:r w:rsidRPr="00D32164">
              <w:rPr>
                <w:b/>
                <w:bCs/>
                <w:kern w:val="2"/>
                <w:sz w:val="22"/>
                <w:szCs w:val="22"/>
              </w:rPr>
              <w:t xml:space="preserve"> </w:t>
            </w:r>
            <w:r w:rsidRPr="005F47DA">
              <w:rPr>
                <w:b/>
                <w:bCs/>
                <w:kern w:val="2"/>
                <w:sz w:val="22"/>
                <w:szCs w:val="22"/>
              </w:rPr>
              <w:t>(</w:t>
            </w:r>
            <w:r w:rsidR="00D32164">
              <w:rPr>
                <w:b/>
                <w:bCs/>
                <w:kern w:val="2"/>
                <w:sz w:val="22"/>
                <w:szCs w:val="22"/>
              </w:rPr>
              <w:t xml:space="preserve">trisdešimt </w:t>
            </w:r>
            <w:r w:rsidRPr="005F47DA">
              <w:rPr>
                <w:b/>
                <w:bCs/>
                <w:kern w:val="2"/>
                <w:sz w:val="22"/>
                <w:szCs w:val="22"/>
              </w:rPr>
              <w:t>šeši)</w:t>
            </w:r>
            <w:r w:rsidRPr="005F47DA">
              <w:rPr>
                <w:kern w:val="2"/>
                <w:sz w:val="22"/>
                <w:szCs w:val="22"/>
              </w:rPr>
              <w:t xml:space="preserve"> mėnesi</w:t>
            </w:r>
            <w:r w:rsidR="00D32164">
              <w:rPr>
                <w:kern w:val="2"/>
                <w:sz w:val="22"/>
                <w:szCs w:val="22"/>
              </w:rPr>
              <w:t>ai</w:t>
            </w:r>
            <w:r w:rsidRPr="005F47DA">
              <w:rPr>
                <w:kern w:val="2"/>
                <w:sz w:val="22"/>
                <w:szCs w:val="22"/>
              </w:rPr>
              <w:t>, atsiskaitymo terminas – 60 (šešiasdešimt) dienų).</w:t>
            </w:r>
          </w:p>
        </w:tc>
      </w:tr>
      <w:tr w:rsidR="007E7DF1" w:rsidRPr="00F60AE3" w14:paraId="18841803" w14:textId="77777777" w:rsidTr="008A44E5">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7497"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8A44E5">
        <w:trPr>
          <w:trHeight w:val="300"/>
        </w:trPr>
        <w:tc>
          <w:tcPr>
            <w:tcW w:w="10201"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8A44E5">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669"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8A44E5">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669"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lastRenderedPageBreak/>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16492B15"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w:t>
            </w:r>
            <w:r w:rsidR="00853060">
              <w:rPr>
                <w:rFonts w:eastAsia="Arial"/>
                <w:kern w:val="2"/>
                <w:sz w:val="22"/>
                <w:szCs w:val="22"/>
                <w:lang w:val="lt"/>
              </w:rPr>
              <w:t xml:space="preserve"> </w:t>
            </w:r>
            <w:r w:rsidRPr="007E7DF1">
              <w:rPr>
                <w:rFonts w:eastAsia="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49B3035B" w14:textId="7D1F3B2F" w:rsidR="007E7DF1" w:rsidRPr="002022A3" w:rsidRDefault="007E7DF1" w:rsidP="007E7DF1">
            <w:pPr>
              <w:spacing w:line="257" w:lineRule="auto"/>
              <w:jc w:val="both"/>
              <w:rPr>
                <w:kern w:val="2"/>
                <w:sz w:val="22"/>
                <w:szCs w:val="22"/>
              </w:rPr>
            </w:pPr>
            <w:r w:rsidRPr="007E7DF1">
              <w:rPr>
                <w:kern w:val="2"/>
                <w:sz w:val="22"/>
                <w:szCs w:val="22"/>
              </w:rPr>
              <w:t>12.2.</w:t>
            </w:r>
            <w:r w:rsidR="00276868">
              <w:rPr>
                <w:kern w:val="2"/>
                <w:sz w:val="22"/>
                <w:szCs w:val="22"/>
              </w:rPr>
              <w:t>10</w:t>
            </w:r>
            <w:r w:rsidRPr="007E7DF1">
              <w:rPr>
                <w:kern w:val="2"/>
                <w:sz w:val="22"/>
                <w:szCs w:val="22"/>
              </w:rPr>
              <w:t>.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C664AD">
              <w:rPr>
                <w:kern w:val="2"/>
                <w:sz w:val="22"/>
                <w:szCs w:val="22"/>
              </w:rPr>
              <w:t>2</w:t>
            </w:r>
            <w:r w:rsidRPr="007E7DF1">
              <w:rPr>
                <w:kern w:val="2"/>
                <w:sz w:val="22"/>
                <w:szCs w:val="22"/>
              </w:rPr>
              <w:t xml:space="preserve">) numatytas esmines panaudos sutarties sąlygas </w:t>
            </w:r>
            <w:r w:rsidRPr="00EB5AFC">
              <w:rPr>
                <w:color w:val="EE0000"/>
                <w:kern w:val="2"/>
                <w:sz w:val="22"/>
                <w:szCs w:val="22"/>
              </w:rPr>
              <w:t>(jeigu taikoma).</w:t>
            </w:r>
            <w:r w:rsidRPr="00EB5AFC">
              <w:rPr>
                <w:i/>
                <w:color w:val="EE0000"/>
                <w:kern w:val="2"/>
                <w:sz w:val="22"/>
                <w:szCs w:val="22"/>
              </w:rPr>
              <w:t xml:space="preserve"> </w:t>
            </w:r>
          </w:p>
          <w:p w14:paraId="06FE4739" w14:textId="062EA12D" w:rsidR="007E7DF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w:t>
            </w:r>
            <w:r w:rsidR="00276868">
              <w:rPr>
                <w:kern w:val="2"/>
                <w:sz w:val="22"/>
                <w:szCs w:val="22"/>
              </w:rPr>
              <w:t>1</w:t>
            </w:r>
            <w:r w:rsidRPr="007E7DF1">
              <w:rPr>
                <w:kern w:val="2"/>
                <w:sz w:val="22"/>
                <w:szCs w:val="22"/>
              </w:rPr>
              <w:t>.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EF1D2B">
              <w:rPr>
                <w:kern w:val="2"/>
                <w:sz w:val="22"/>
                <w:szCs w:val="22"/>
              </w:rPr>
              <w:t>2</w:t>
            </w:r>
            <w:r w:rsidRPr="007E7DF1">
              <w:rPr>
                <w:kern w:val="2"/>
                <w:sz w:val="22"/>
                <w:szCs w:val="22"/>
              </w:rPr>
              <w:t xml:space="preserve">) numatytas esmines panaudos sutarties sąlygas </w:t>
            </w:r>
            <w:r w:rsidRPr="00EB5AFC">
              <w:rPr>
                <w:color w:val="EE0000"/>
                <w:kern w:val="2"/>
                <w:sz w:val="22"/>
                <w:szCs w:val="22"/>
              </w:rPr>
              <w:t>(jeigu taikoma).</w:t>
            </w:r>
          </w:p>
        </w:tc>
      </w:tr>
      <w:tr w:rsidR="007E7DF1" w:rsidRPr="00F60AE3" w14:paraId="6C35B254" w14:textId="77777777" w:rsidTr="008A44E5">
        <w:trPr>
          <w:trHeight w:val="300"/>
        </w:trPr>
        <w:tc>
          <w:tcPr>
            <w:tcW w:w="10201"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8A44E5">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669" w:type="dxa"/>
            <w:gridSpan w:val="3"/>
          </w:tcPr>
          <w:p w14:paraId="26B6CA3B" w14:textId="5848579E"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13.1.1.</w:t>
            </w:r>
            <w:r>
              <w:rPr>
                <w:color w:val="000000"/>
                <w:kern w:val="2"/>
                <w:sz w:val="22"/>
                <w:szCs w:val="22"/>
                <w:shd w:val="clear" w:color="auto" w:fill="FFFFFF"/>
              </w:rPr>
              <w:t xml:space="preserve"> </w:t>
            </w:r>
            <w:r w:rsidRPr="009D58CD">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D78FD51" w14:textId="77777777"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359AFBFF" w14:textId="77777777" w:rsidR="00ED6ACC" w:rsidRPr="009D58CD" w:rsidRDefault="00ED6ACC" w:rsidP="00ED6ACC">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45834705" w:rsidR="00225C85" w:rsidRPr="004C21E5" w:rsidRDefault="00ED6ACC" w:rsidP="00ED6ACC">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rPr>
              <w:t xml:space="preserve">. </w:t>
            </w:r>
          </w:p>
        </w:tc>
      </w:tr>
      <w:tr w:rsidR="0093383B" w:rsidRPr="00F60AE3" w14:paraId="1A4A77F5" w14:textId="77777777" w:rsidTr="008A44E5">
        <w:trPr>
          <w:trHeight w:val="300"/>
        </w:trPr>
        <w:tc>
          <w:tcPr>
            <w:tcW w:w="2532" w:type="dxa"/>
          </w:tcPr>
          <w:p w14:paraId="6CA2ED25" w14:textId="4B44CE4E" w:rsidR="0093383B" w:rsidRPr="00624BE1" w:rsidRDefault="0093383B" w:rsidP="0093383B">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669" w:type="dxa"/>
            <w:gridSpan w:val="3"/>
          </w:tcPr>
          <w:p w14:paraId="4170883F" w14:textId="77777777"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3383B" w:rsidRPr="00624BE1" w:rsidRDefault="0093383B" w:rsidP="0093383B">
            <w:pPr>
              <w:rPr>
                <w:color w:val="000000"/>
                <w:kern w:val="2"/>
                <w:sz w:val="22"/>
                <w:szCs w:val="22"/>
                <w:shd w:val="clear" w:color="auto" w:fill="FFFFFF"/>
              </w:rPr>
            </w:pPr>
          </w:p>
          <w:p w14:paraId="6399B1E5" w14:textId="7F55C0A1" w:rsidR="0093383B" w:rsidRPr="00624BE1" w:rsidRDefault="0093383B" w:rsidP="0093383B">
            <w:pPr>
              <w:rPr>
                <w:color w:val="0070C0"/>
                <w:kern w:val="2"/>
                <w:sz w:val="22"/>
                <w:szCs w:val="22"/>
              </w:rPr>
            </w:pPr>
          </w:p>
        </w:tc>
      </w:tr>
      <w:tr w:rsidR="0093383B" w:rsidRPr="00F60AE3" w14:paraId="52B3838E" w14:textId="77777777" w:rsidTr="008A44E5">
        <w:trPr>
          <w:trHeight w:val="300"/>
        </w:trPr>
        <w:tc>
          <w:tcPr>
            <w:tcW w:w="10201" w:type="dxa"/>
            <w:gridSpan w:val="4"/>
          </w:tcPr>
          <w:p w14:paraId="35E8BCB5" w14:textId="6F29DF4A"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3383B" w:rsidRPr="00624BE1" w:rsidRDefault="0093383B" w:rsidP="0093383B">
            <w:pPr>
              <w:jc w:val="center"/>
              <w:rPr>
                <w:kern w:val="2"/>
                <w:sz w:val="22"/>
                <w:szCs w:val="22"/>
              </w:rPr>
            </w:pPr>
            <w:r w:rsidRPr="00624BE1">
              <w:rPr>
                <w:kern w:val="2"/>
                <w:sz w:val="22"/>
                <w:szCs w:val="22"/>
              </w:rPr>
              <w:lastRenderedPageBreak/>
              <w:t xml:space="preserve">(jeigu būtina dėl konkretaus Sutarties dalyko specifikos) </w:t>
            </w:r>
          </w:p>
        </w:tc>
      </w:tr>
      <w:tr w:rsidR="00B00997" w:rsidRPr="00F60AE3" w14:paraId="334049CE" w14:textId="77777777" w:rsidTr="008A44E5">
        <w:trPr>
          <w:trHeight w:val="300"/>
        </w:trPr>
        <w:tc>
          <w:tcPr>
            <w:tcW w:w="2532" w:type="dxa"/>
            <w:tcBorders>
              <w:bottom w:val="single" w:sz="4" w:space="0" w:color="auto"/>
            </w:tcBorders>
          </w:tcPr>
          <w:p w14:paraId="7B25A7C1" w14:textId="77777777" w:rsidR="00B00997" w:rsidRPr="00624BE1" w:rsidRDefault="00B00997" w:rsidP="00B00997">
            <w:pPr>
              <w:rPr>
                <w:b/>
                <w:bCs/>
                <w:kern w:val="2"/>
                <w:sz w:val="22"/>
                <w:szCs w:val="22"/>
              </w:rPr>
            </w:pPr>
            <w:r w:rsidRPr="00273F8C">
              <w:rPr>
                <w:b/>
                <w:bCs/>
                <w:kern w:val="2"/>
                <w:sz w:val="22"/>
                <w:szCs w:val="22"/>
              </w:rPr>
              <w:lastRenderedPageBreak/>
              <w:t>14.1.</w:t>
            </w:r>
          </w:p>
        </w:tc>
        <w:tc>
          <w:tcPr>
            <w:tcW w:w="7669" w:type="dxa"/>
            <w:gridSpan w:val="3"/>
            <w:tcBorders>
              <w:bottom w:val="single" w:sz="4" w:space="0" w:color="auto"/>
            </w:tcBorders>
          </w:tcPr>
          <w:p w14:paraId="626762A5" w14:textId="1B2DAEAA" w:rsidR="00B00997" w:rsidRPr="00027635" w:rsidRDefault="00B00997" w:rsidP="00B00997">
            <w:pPr>
              <w:rPr>
                <w:bCs/>
                <w:kern w:val="2"/>
                <w:sz w:val="22"/>
                <w:szCs w:val="22"/>
              </w:rPr>
            </w:pPr>
            <w:r w:rsidRPr="00E86182">
              <w:rPr>
                <w:kern w:val="2"/>
                <w:sz w:val="22"/>
                <w:szCs w:val="22"/>
              </w:rPr>
              <w:t>Sutarties Bendrosiose sąlygose nurodytos alternatyvios nuostatos (su prierašu „jei taikoma“ ir pan.) taikomos tik tokiu atveju, jeigu jos konkrečiai aprašomos Sutarties Specialiosiose sąlygose.</w:t>
            </w:r>
          </w:p>
        </w:tc>
      </w:tr>
      <w:tr w:rsidR="0093383B" w:rsidRPr="00F60AE3" w14:paraId="47F15456" w14:textId="77777777" w:rsidTr="008A44E5">
        <w:trPr>
          <w:trHeight w:val="300"/>
        </w:trPr>
        <w:tc>
          <w:tcPr>
            <w:tcW w:w="10201" w:type="dxa"/>
            <w:gridSpan w:val="4"/>
          </w:tcPr>
          <w:p w14:paraId="7BAA1B96" w14:textId="5A5447F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17C7A2C3" w14:textId="77777777" w:rsidTr="008A44E5">
        <w:trPr>
          <w:trHeight w:val="85"/>
        </w:trPr>
        <w:tc>
          <w:tcPr>
            <w:tcW w:w="2532" w:type="dxa"/>
          </w:tcPr>
          <w:p w14:paraId="103D310D" w14:textId="016B11CB"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669" w:type="dxa"/>
            <w:gridSpan w:val="3"/>
          </w:tcPr>
          <w:p w14:paraId="168F6FFB" w14:textId="5CAE87C9" w:rsidR="0093383B" w:rsidRPr="00624BE1" w:rsidRDefault="0093383B" w:rsidP="0093383B">
            <w:pPr>
              <w:rPr>
                <w:bCs/>
                <w:kern w:val="2"/>
                <w:sz w:val="22"/>
                <w:szCs w:val="22"/>
              </w:rPr>
            </w:pPr>
            <w:r w:rsidRPr="00624BE1">
              <w:rPr>
                <w:bCs/>
                <w:kern w:val="2"/>
                <w:sz w:val="22"/>
                <w:szCs w:val="22"/>
              </w:rPr>
              <w:t>Techninė specifikacija ir įkainiai</w:t>
            </w:r>
            <w:r>
              <w:rPr>
                <w:bCs/>
                <w:kern w:val="2"/>
                <w:sz w:val="22"/>
                <w:szCs w:val="22"/>
              </w:rPr>
              <w:t>.</w:t>
            </w:r>
          </w:p>
        </w:tc>
      </w:tr>
      <w:tr w:rsidR="0093383B" w:rsidRPr="00F60AE3" w14:paraId="1FD52864" w14:textId="77777777" w:rsidTr="008A44E5">
        <w:trPr>
          <w:trHeight w:val="227"/>
        </w:trPr>
        <w:tc>
          <w:tcPr>
            <w:tcW w:w="2532" w:type="dxa"/>
          </w:tcPr>
          <w:p w14:paraId="345637C9" w14:textId="4F07AEA7" w:rsidR="0093383B" w:rsidRPr="00624BE1" w:rsidRDefault="0093383B" w:rsidP="0093383B">
            <w:pPr>
              <w:rPr>
                <w:b/>
                <w:bCs/>
                <w:kern w:val="2"/>
                <w:sz w:val="22"/>
                <w:szCs w:val="22"/>
              </w:rPr>
            </w:pPr>
            <w:r>
              <w:rPr>
                <w:b/>
                <w:bCs/>
                <w:kern w:val="2"/>
                <w:sz w:val="22"/>
                <w:szCs w:val="22"/>
              </w:rPr>
              <w:t>15.2. Priedas Nr. 2</w:t>
            </w:r>
          </w:p>
        </w:tc>
        <w:tc>
          <w:tcPr>
            <w:tcW w:w="7669" w:type="dxa"/>
            <w:gridSpan w:val="3"/>
          </w:tcPr>
          <w:p w14:paraId="6AA6E612" w14:textId="78F9F4A2" w:rsidR="0093383B" w:rsidRPr="00624BE1" w:rsidRDefault="0093383B" w:rsidP="0093383B">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3383B" w:rsidRPr="00F60AE3" w14:paraId="678E9514" w14:textId="77777777" w:rsidTr="008A44E5">
        <w:tc>
          <w:tcPr>
            <w:tcW w:w="10201" w:type="dxa"/>
            <w:gridSpan w:val="4"/>
          </w:tcPr>
          <w:p w14:paraId="39CC2405" w14:textId="3A2276D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14:paraId="1B531D60" w14:textId="77777777" w:rsidTr="008A44E5">
        <w:tc>
          <w:tcPr>
            <w:tcW w:w="4788" w:type="dxa"/>
            <w:gridSpan w:val="3"/>
          </w:tcPr>
          <w:p w14:paraId="63FA021F"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5413" w:type="dxa"/>
          </w:tcPr>
          <w:p w14:paraId="093041A5"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1B8C4AFE" w14:textId="77777777" w:rsidTr="008A44E5">
        <w:tc>
          <w:tcPr>
            <w:tcW w:w="4788" w:type="dxa"/>
            <w:gridSpan w:val="3"/>
          </w:tcPr>
          <w:p w14:paraId="634E872C" w14:textId="77777777" w:rsidR="0093383B" w:rsidRPr="00624BE1" w:rsidRDefault="0093383B" w:rsidP="0093383B">
            <w:pPr>
              <w:jc w:val="center"/>
              <w:rPr>
                <w:sz w:val="22"/>
                <w:szCs w:val="22"/>
              </w:rPr>
            </w:pPr>
            <w:r w:rsidRPr="00624BE1">
              <w:rPr>
                <w:sz w:val="22"/>
                <w:szCs w:val="22"/>
              </w:rPr>
              <w:t>Generalinis direktorius</w:t>
            </w:r>
          </w:p>
          <w:p w14:paraId="5E9ABBD2" w14:textId="56A49553" w:rsidR="0093383B" w:rsidRPr="00624BE1" w:rsidRDefault="0093383B" w:rsidP="0093383B">
            <w:pPr>
              <w:jc w:val="center"/>
              <w:rPr>
                <w:color w:val="4472C4"/>
                <w:kern w:val="2"/>
                <w:sz w:val="22"/>
                <w:szCs w:val="22"/>
              </w:rPr>
            </w:pPr>
            <w:r w:rsidRPr="00624BE1">
              <w:rPr>
                <w:sz w:val="22"/>
                <w:szCs w:val="22"/>
              </w:rPr>
              <w:t>Tomas Jovaiša</w:t>
            </w:r>
          </w:p>
        </w:tc>
        <w:tc>
          <w:tcPr>
            <w:tcW w:w="5413" w:type="dxa"/>
          </w:tcPr>
          <w:p w14:paraId="71246038" w14:textId="75ED31F3" w:rsidR="0093383B" w:rsidRPr="00B00997" w:rsidRDefault="0093383B" w:rsidP="0093383B">
            <w:pPr>
              <w:jc w:val="center"/>
              <w:rPr>
                <w:b/>
                <w:bCs/>
                <w:kern w:val="2"/>
                <w:sz w:val="22"/>
                <w:szCs w:val="22"/>
              </w:rPr>
            </w:pPr>
            <w:r w:rsidRPr="00B00997">
              <w:rPr>
                <w:color w:val="4472C4" w:themeColor="accent1"/>
                <w:sz w:val="22"/>
                <w:szCs w:val="22"/>
              </w:rPr>
              <w:t>[įrašyti]</w:t>
            </w:r>
            <w:r w:rsidRPr="00B00997">
              <w:rPr>
                <w:color w:val="4472C4" w:themeColor="accent1"/>
                <w:kern w:val="2"/>
                <w:sz w:val="22"/>
                <w:szCs w:val="22"/>
              </w:rPr>
              <w:t xml:space="preserve"> (nurodomos </w:t>
            </w:r>
            <w:r w:rsidRPr="00B00997">
              <w:rPr>
                <w:color w:val="4472C4"/>
                <w:kern w:val="2"/>
                <w:sz w:val="22"/>
                <w:szCs w:val="22"/>
              </w:rPr>
              <w:t>atstovo pareigos, vardas, pavardė)</w:t>
            </w:r>
          </w:p>
        </w:tc>
      </w:tr>
      <w:tr w:rsidR="0093383B" w:rsidRPr="00F60AE3" w14:paraId="4D3E28A2" w14:textId="77777777" w:rsidTr="008A44E5">
        <w:tc>
          <w:tcPr>
            <w:tcW w:w="4788" w:type="dxa"/>
            <w:gridSpan w:val="3"/>
          </w:tcPr>
          <w:p w14:paraId="7025B57B" w14:textId="77777777" w:rsidR="0093383B" w:rsidRPr="00624BE1" w:rsidRDefault="0093383B" w:rsidP="0093383B">
            <w:pPr>
              <w:jc w:val="center"/>
              <w:rPr>
                <w:bCs/>
                <w:color w:val="4472C4"/>
                <w:kern w:val="2"/>
                <w:sz w:val="22"/>
                <w:szCs w:val="22"/>
              </w:rPr>
            </w:pPr>
          </w:p>
          <w:p w14:paraId="0EC54DAB" w14:textId="087497B7" w:rsidR="0093383B" w:rsidRPr="00624BE1" w:rsidRDefault="0093383B" w:rsidP="0093383B">
            <w:pPr>
              <w:jc w:val="center"/>
              <w:rPr>
                <w:bCs/>
                <w:kern w:val="2"/>
                <w:sz w:val="22"/>
                <w:szCs w:val="22"/>
              </w:rPr>
            </w:pPr>
            <w:r w:rsidRPr="00624BE1">
              <w:rPr>
                <w:bCs/>
                <w:kern w:val="2"/>
                <w:sz w:val="22"/>
                <w:szCs w:val="22"/>
              </w:rPr>
              <w:t>(parašas)</w:t>
            </w:r>
          </w:p>
          <w:p w14:paraId="42414302" w14:textId="77777777" w:rsidR="0093383B" w:rsidRPr="00624BE1" w:rsidRDefault="0093383B" w:rsidP="0093383B">
            <w:pPr>
              <w:jc w:val="center"/>
              <w:rPr>
                <w:bCs/>
                <w:color w:val="4472C4"/>
                <w:kern w:val="2"/>
                <w:sz w:val="22"/>
                <w:szCs w:val="22"/>
              </w:rPr>
            </w:pPr>
          </w:p>
        </w:tc>
        <w:tc>
          <w:tcPr>
            <w:tcW w:w="5413" w:type="dxa"/>
          </w:tcPr>
          <w:p w14:paraId="5CB46BCE" w14:textId="77777777" w:rsidR="0093383B" w:rsidRPr="00624BE1" w:rsidRDefault="0093383B" w:rsidP="0093383B">
            <w:pPr>
              <w:jc w:val="center"/>
              <w:rPr>
                <w:bCs/>
                <w:color w:val="4472C4"/>
                <w:kern w:val="2"/>
                <w:sz w:val="22"/>
                <w:szCs w:val="22"/>
              </w:rPr>
            </w:pPr>
          </w:p>
          <w:p w14:paraId="1098B400" w14:textId="7BECF050" w:rsidR="0093383B" w:rsidRPr="00624BE1" w:rsidRDefault="0093383B" w:rsidP="0093383B">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2C8AEAB" w14:textId="0026B851" w:rsidR="00E879BD" w:rsidRPr="006C46A4" w:rsidRDefault="007F33CE" w:rsidP="00E879BD">
      <w:pPr>
        <w:jc w:val="right"/>
        <w:rPr>
          <w:sz w:val="20"/>
        </w:rPr>
      </w:pPr>
      <w:r>
        <w:rPr>
          <w:sz w:val="20"/>
        </w:rPr>
        <w:lastRenderedPageBreak/>
        <w:t>Sutartie</w:t>
      </w:r>
      <w:r w:rsidR="003B4286">
        <w:rPr>
          <w:sz w:val="20"/>
        </w:rPr>
        <w:t>s priedas Nr. 1</w:t>
      </w:r>
    </w:p>
    <w:p w14:paraId="10F28443" w14:textId="77777777" w:rsidR="00E879BD" w:rsidRDefault="00E879BD" w:rsidP="001A5D7F">
      <w:pPr>
        <w:jc w:val="center"/>
        <w:rPr>
          <w:b/>
          <w:bCs/>
          <w:sz w:val="22"/>
          <w:szCs w:val="22"/>
        </w:rPr>
      </w:pPr>
    </w:p>
    <w:p w14:paraId="4D4A9651" w14:textId="45EF85F3" w:rsidR="00CA49C2" w:rsidRPr="001A5D7F" w:rsidRDefault="001A5D7F" w:rsidP="001A5D7F">
      <w:pPr>
        <w:jc w:val="center"/>
        <w:rPr>
          <w:b/>
          <w:bCs/>
          <w:sz w:val="22"/>
          <w:szCs w:val="22"/>
        </w:rPr>
      </w:pPr>
      <w:r w:rsidRPr="001A5D7F">
        <w:rPr>
          <w:b/>
          <w:bCs/>
          <w:sz w:val="22"/>
          <w:szCs w:val="22"/>
        </w:rPr>
        <w:t>TECHNINĖ SPECIFIKACIJA IR ĮKAINIAI</w:t>
      </w:r>
    </w:p>
    <w:p w14:paraId="297E1249" w14:textId="010E79F3" w:rsidR="00544561" w:rsidRDefault="00544561" w:rsidP="00544561">
      <w:pPr>
        <w:jc w:val="center"/>
        <w:rPr>
          <w:i/>
          <w:iCs/>
          <w:kern w:val="2"/>
          <w:sz w:val="22"/>
          <w:szCs w:val="22"/>
        </w:rPr>
      </w:pPr>
    </w:p>
    <w:p w14:paraId="0E29B44E" w14:textId="77777777" w:rsidR="00544561" w:rsidRDefault="00544561" w:rsidP="00544561">
      <w:pPr>
        <w:jc w:val="center"/>
        <w:rPr>
          <w:i/>
          <w:iCs/>
          <w:kern w:val="2"/>
          <w:sz w:val="22"/>
          <w:szCs w:val="22"/>
        </w:rPr>
      </w:pPr>
    </w:p>
    <w:p w14:paraId="49D76025" w14:textId="77777777" w:rsidR="00544561" w:rsidRDefault="00544561" w:rsidP="00544561">
      <w:pPr>
        <w:jc w:val="center"/>
        <w:rPr>
          <w:i/>
          <w:iCs/>
          <w:kern w:val="2"/>
          <w:sz w:val="22"/>
          <w:szCs w:val="22"/>
        </w:rPr>
      </w:pPr>
    </w:p>
    <w:p w14:paraId="45F2C185" w14:textId="77777777" w:rsidR="00544561" w:rsidRDefault="00544561" w:rsidP="00544561">
      <w:pPr>
        <w:jc w:val="center"/>
        <w:rPr>
          <w:i/>
          <w:iC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694" w:type="dxa"/>
        <w:tblInd w:w="421" w:type="dxa"/>
        <w:tblLook w:val="04A0" w:firstRow="1" w:lastRow="0" w:firstColumn="1" w:lastColumn="0" w:noHBand="0" w:noVBand="1"/>
      </w:tblPr>
      <w:tblGrid>
        <w:gridCol w:w="7244"/>
        <w:gridCol w:w="6450"/>
      </w:tblGrid>
      <w:tr w:rsidR="00CA49C2" w:rsidRPr="002236F8" w14:paraId="3E593D03" w14:textId="77777777" w:rsidTr="00544561">
        <w:trPr>
          <w:trHeight w:val="268"/>
        </w:trPr>
        <w:tc>
          <w:tcPr>
            <w:tcW w:w="7244" w:type="dxa"/>
          </w:tcPr>
          <w:p w14:paraId="33091FB1" w14:textId="77777777" w:rsidR="00CA49C2" w:rsidRPr="002236F8" w:rsidRDefault="00CA49C2" w:rsidP="00915CEF">
            <w:pPr>
              <w:rPr>
                <w:b/>
                <w:bCs/>
                <w:kern w:val="2"/>
                <w:sz w:val="22"/>
                <w:szCs w:val="22"/>
              </w:rPr>
            </w:pPr>
            <w:r w:rsidRPr="002236F8">
              <w:rPr>
                <w:b/>
                <w:bCs/>
                <w:kern w:val="2"/>
                <w:sz w:val="22"/>
                <w:szCs w:val="22"/>
              </w:rPr>
              <w:t>PIRKĖJAS</w:t>
            </w:r>
          </w:p>
        </w:tc>
        <w:tc>
          <w:tcPr>
            <w:tcW w:w="6450" w:type="dxa"/>
          </w:tcPr>
          <w:p w14:paraId="00119A4D" w14:textId="77777777" w:rsidR="00CA49C2" w:rsidRPr="002236F8" w:rsidRDefault="00CA49C2" w:rsidP="00042CDB">
            <w:pPr>
              <w:jc w:val="center"/>
              <w:rPr>
                <w:b/>
                <w:bCs/>
                <w:kern w:val="2"/>
                <w:sz w:val="22"/>
                <w:szCs w:val="22"/>
              </w:rPr>
            </w:pPr>
            <w:r w:rsidRPr="002236F8">
              <w:rPr>
                <w:b/>
                <w:bCs/>
                <w:kern w:val="2"/>
                <w:sz w:val="22"/>
                <w:szCs w:val="22"/>
              </w:rPr>
              <w:t>TIEKĖJAS</w:t>
            </w:r>
          </w:p>
        </w:tc>
      </w:tr>
      <w:tr w:rsidR="008D079A" w:rsidRPr="002236F8" w14:paraId="046DA435" w14:textId="77777777" w:rsidTr="00544561">
        <w:trPr>
          <w:trHeight w:val="268"/>
        </w:trPr>
        <w:tc>
          <w:tcPr>
            <w:tcW w:w="7244" w:type="dxa"/>
          </w:tcPr>
          <w:p w14:paraId="02D75C3B" w14:textId="77777777" w:rsidR="008D079A" w:rsidRPr="002236F8" w:rsidRDefault="008D079A" w:rsidP="00042CDB">
            <w:pPr>
              <w:jc w:val="center"/>
              <w:rPr>
                <w:b/>
                <w:bCs/>
                <w:kern w:val="2"/>
                <w:sz w:val="22"/>
                <w:szCs w:val="22"/>
              </w:rPr>
            </w:pPr>
          </w:p>
        </w:tc>
        <w:tc>
          <w:tcPr>
            <w:tcW w:w="6450" w:type="dxa"/>
          </w:tcPr>
          <w:p w14:paraId="1AFA03BA" w14:textId="77777777" w:rsidR="008D079A" w:rsidRPr="002236F8" w:rsidRDefault="008D079A" w:rsidP="00042CDB">
            <w:pPr>
              <w:jc w:val="center"/>
              <w:rPr>
                <w:b/>
                <w:bCs/>
                <w:kern w:val="2"/>
                <w:sz w:val="22"/>
                <w:szCs w:val="22"/>
              </w:rPr>
            </w:pPr>
          </w:p>
        </w:tc>
      </w:tr>
      <w:tr w:rsidR="008D079A" w:rsidRPr="002236F8" w14:paraId="6EE2E9EF" w14:textId="77777777" w:rsidTr="0055633E">
        <w:trPr>
          <w:trHeight w:val="436"/>
        </w:trPr>
        <w:tc>
          <w:tcPr>
            <w:tcW w:w="7244" w:type="dxa"/>
          </w:tcPr>
          <w:p w14:paraId="6308EBD4" w14:textId="77777777" w:rsidR="006710E7" w:rsidRDefault="008D079A" w:rsidP="00915CEF">
            <w:pPr>
              <w:rPr>
                <w:sz w:val="22"/>
                <w:szCs w:val="22"/>
              </w:rPr>
            </w:pPr>
            <w:r w:rsidRPr="005A2948">
              <w:rPr>
                <w:sz w:val="22"/>
                <w:szCs w:val="22"/>
              </w:rPr>
              <w:t>VšĮ Vilniaus universiteto ligoninė</w:t>
            </w:r>
            <w:r w:rsidR="006710E7" w:rsidRPr="005A2948">
              <w:rPr>
                <w:sz w:val="22"/>
                <w:szCs w:val="22"/>
              </w:rPr>
              <w:t xml:space="preserve"> </w:t>
            </w:r>
          </w:p>
          <w:p w14:paraId="3DEB51F2" w14:textId="60F99D00" w:rsidR="006710E7" w:rsidRDefault="006710E7" w:rsidP="00915CEF">
            <w:pPr>
              <w:rPr>
                <w:sz w:val="22"/>
                <w:szCs w:val="22"/>
              </w:rPr>
            </w:pPr>
            <w:r w:rsidRPr="005A2948">
              <w:rPr>
                <w:sz w:val="22"/>
                <w:szCs w:val="22"/>
              </w:rPr>
              <w:t>Santaros klinikos</w:t>
            </w:r>
          </w:p>
          <w:p w14:paraId="3F78A104" w14:textId="07B38630" w:rsidR="008D079A" w:rsidRPr="002236F8" w:rsidRDefault="008D079A" w:rsidP="008D079A">
            <w:pPr>
              <w:jc w:val="center"/>
              <w:rPr>
                <w:kern w:val="2"/>
                <w:sz w:val="22"/>
                <w:szCs w:val="22"/>
              </w:rPr>
            </w:pPr>
          </w:p>
        </w:tc>
        <w:tc>
          <w:tcPr>
            <w:tcW w:w="6450" w:type="dxa"/>
            <w:vAlign w:val="center"/>
          </w:tcPr>
          <w:p w14:paraId="11C5DE04" w14:textId="77777777" w:rsidR="008D079A" w:rsidRPr="002236F8" w:rsidRDefault="008D079A" w:rsidP="008D079A">
            <w:pPr>
              <w:jc w:val="center"/>
              <w:rPr>
                <w:b/>
                <w:bCs/>
                <w:kern w:val="2"/>
                <w:sz w:val="22"/>
                <w:szCs w:val="22"/>
              </w:rPr>
            </w:pPr>
            <w:r w:rsidRPr="008D079A">
              <w:rPr>
                <w:color w:val="4472C4" w:themeColor="accent1"/>
                <w:sz w:val="22"/>
                <w:szCs w:val="22"/>
              </w:rPr>
              <w:t>[įrašyti]</w:t>
            </w:r>
            <w:r w:rsidRPr="008D079A">
              <w:rPr>
                <w:color w:val="4472C4" w:themeColor="accent1"/>
                <w:kern w:val="2"/>
                <w:sz w:val="22"/>
                <w:szCs w:val="22"/>
              </w:rPr>
              <w:t xml:space="preserve"> (nurodomos </w:t>
            </w:r>
            <w:r w:rsidRPr="008D079A">
              <w:rPr>
                <w:color w:val="4472C4"/>
                <w:kern w:val="2"/>
                <w:sz w:val="22"/>
                <w:szCs w:val="22"/>
              </w:rPr>
              <w:t>atstovo</w:t>
            </w:r>
            <w:r w:rsidRPr="00624BE1">
              <w:rPr>
                <w:color w:val="4472C4"/>
                <w:kern w:val="2"/>
                <w:sz w:val="22"/>
                <w:szCs w:val="22"/>
              </w:rPr>
              <w:t xml:space="preserve"> pareigos, vardas, pavardė)</w:t>
            </w:r>
          </w:p>
        </w:tc>
      </w:tr>
      <w:tr w:rsidR="008D079A" w:rsidRPr="002236F8" w14:paraId="524AE6F9" w14:textId="77777777" w:rsidTr="00544561">
        <w:trPr>
          <w:trHeight w:val="695"/>
        </w:trPr>
        <w:tc>
          <w:tcPr>
            <w:tcW w:w="7244" w:type="dxa"/>
          </w:tcPr>
          <w:p w14:paraId="27EF5D03" w14:textId="164EA598" w:rsidR="006710E7" w:rsidRPr="002236F8" w:rsidRDefault="006710E7" w:rsidP="00915CEF">
            <w:pPr>
              <w:spacing w:line="276" w:lineRule="auto"/>
              <w:jc w:val="both"/>
              <w:rPr>
                <w:bCs/>
                <w:kern w:val="2"/>
                <w:sz w:val="22"/>
                <w:szCs w:val="22"/>
              </w:rPr>
            </w:pPr>
            <w:r w:rsidRPr="005D3024">
              <w:rPr>
                <w:sz w:val="22"/>
                <w:szCs w:val="22"/>
              </w:rPr>
              <w:t>Generalinis direktorius</w:t>
            </w:r>
            <w:r w:rsidR="00915CEF">
              <w:rPr>
                <w:sz w:val="22"/>
                <w:szCs w:val="22"/>
              </w:rPr>
              <w:t xml:space="preserve"> </w:t>
            </w:r>
            <w:r>
              <w:rPr>
                <w:sz w:val="22"/>
                <w:szCs w:val="22"/>
              </w:rPr>
              <w:t>Tomas Jovaiša</w:t>
            </w:r>
          </w:p>
        </w:tc>
        <w:tc>
          <w:tcPr>
            <w:tcW w:w="6450" w:type="dxa"/>
          </w:tcPr>
          <w:p w14:paraId="24D011A9" w14:textId="77777777" w:rsidR="008D079A" w:rsidRPr="002236F8" w:rsidRDefault="008D079A" w:rsidP="008D079A">
            <w:pPr>
              <w:jc w:val="center"/>
              <w:rPr>
                <w:bCs/>
                <w:kern w:val="2"/>
                <w:sz w:val="10"/>
                <w:szCs w:val="10"/>
              </w:rPr>
            </w:pPr>
          </w:p>
          <w:p w14:paraId="5D424481" w14:textId="6233835F" w:rsidR="008D079A" w:rsidRPr="002236F8" w:rsidRDefault="008D079A" w:rsidP="008D079A">
            <w:pPr>
              <w:jc w:val="center"/>
              <w:rPr>
                <w:bCs/>
                <w:kern w:val="2"/>
                <w:sz w:val="22"/>
                <w:szCs w:val="22"/>
              </w:rPr>
            </w:pP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454F9342" w14:textId="46BCADA4" w:rsidR="00ED57BF" w:rsidRPr="00F60AE3" w:rsidRDefault="00CE26E6" w:rsidP="00915CEF">
      <w:pPr>
        <w:rPr>
          <w:b/>
          <w:caps/>
          <w:sz w:val="22"/>
          <w:szCs w:val="22"/>
        </w:rPr>
      </w:pPr>
      <w:r w:rsidRPr="00F60AE3">
        <w:rPr>
          <w:sz w:val="22"/>
          <w:szCs w:val="22"/>
        </w:rPr>
        <w:lastRenderedPageBreak/>
        <w:t xml:space="preserve">                                                                                   </w:t>
      </w: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w:t>
      </w:r>
      <w:r w:rsidRPr="00B80709">
        <w:rPr>
          <w:color w:val="000000"/>
          <w:sz w:val="22"/>
          <w:szCs w:val="22"/>
        </w:rPr>
        <w:lastRenderedPageBreak/>
        <w:t>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w:t>
      </w:r>
      <w:r w:rsidRPr="00B80709">
        <w:rPr>
          <w:color w:val="000000"/>
          <w:sz w:val="22"/>
          <w:szCs w:val="22"/>
        </w:rPr>
        <w:lastRenderedPageBreak/>
        <w:t>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reikalavimus </w:t>
      </w:r>
      <w:r w:rsidRPr="00B80709">
        <w:rPr>
          <w:color w:val="000000"/>
          <w:sz w:val="22"/>
          <w:szCs w:val="22"/>
          <w:shd w:val="clear" w:color="auto" w:fill="FFFFFF"/>
        </w:rPr>
        <w:lastRenderedPageBreak/>
        <w:t>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xml:space="preserve"> dėl fizinių asmenų apsaugos tvarkant asmens duomenis ir dėl laisvo tokių duomenų judėjimo ir kuriuo panaikinama </w:t>
      </w:r>
      <w:r w:rsidRPr="00B80709">
        <w:rPr>
          <w:color w:val="000000"/>
          <w:sz w:val="22"/>
          <w:szCs w:val="22"/>
        </w:rPr>
        <w:lastRenderedPageBreak/>
        <w:t>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 xml:space="preserve">iekėjas įsipareigoja vykdant Sutartį laikytis aplinkos apsaugos, socialinės ir darbo teisės įpareigojimų, </w:t>
      </w:r>
      <w:r w:rsidRPr="00B80709">
        <w:rPr>
          <w:rFonts w:eastAsia="Calibri"/>
          <w:kern w:val="2"/>
          <w:sz w:val="22"/>
          <w:szCs w:val="22"/>
          <w:lang w:eastAsia="lt-LT"/>
        </w:rPr>
        <w:lastRenderedPageBreak/>
        <w:t>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 xml:space="preserve">Pagrindas atleisti Šalį nuo atsakomybės atsiranda nuo nenugalimos jėgos aplinkybių atsiradimo momento arba, jeigu laiku nebuvo pateiktas pranešimas, nuo pranešimo pateikimo momento. Jeigu Šalis laiku neišsiunčia </w:t>
      </w:r>
      <w:r w:rsidRPr="00B80709">
        <w:rPr>
          <w:color w:val="000000"/>
          <w:sz w:val="22"/>
          <w:szCs w:val="22"/>
        </w:rPr>
        <w:lastRenderedPageBreak/>
        <w:t>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65387" w14:textId="77777777" w:rsidR="00660F5A" w:rsidRDefault="00660F5A">
      <w:r>
        <w:separator/>
      </w:r>
    </w:p>
  </w:endnote>
  <w:endnote w:type="continuationSeparator" w:id="0">
    <w:p w14:paraId="6E3CCBE4" w14:textId="77777777" w:rsidR="00660F5A" w:rsidRDefault="0066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0F2C1B" w:rsidRDefault="000F2C1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0F2C1B" w:rsidRDefault="000F2C1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0F2C1B" w:rsidRDefault="000F2C1B">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0F2C1B" w:rsidRDefault="000F2C1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0F2C1B" w:rsidRDefault="000F2C1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0F2C1B" w:rsidRDefault="000F2C1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F0307" w14:textId="77777777" w:rsidR="00660F5A" w:rsidRDefault="00660F5A">
      <w:r>
        <w:separator/>
      </w:r>
    </w:p>
  </w:footnote>
  <w:footnote w:type="continuationSeparator" w:id="0">
    <w:p w14:paraId="6D4EAE8E" w14:textId="77777777" w:rsidR="00660F5A" w:rsidRDefault="0066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0F2C1B" w:rsidRDefault="000F2C1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0F2C1B" w:rsidRDefault="000F2C1B">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F7320" w14:textId="77777777" w:rsidR="000F2C1B" w:rsidRDefault="000F2C1B">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0F2C1B" w:rsidRDefault="000F2C1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0F2C1B" w:rsidRDefault="000F2C1B">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0F2C1B" w:rsidRDefault="000F2C1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0786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0D42"/>
    <w:rsid w:val="0001214D"/>
    <w:rsid w:val="00017C35"/>
    <w:rsid w:val="00020E1B"/>
    <w:rsid w:val="00027635"/>
    <w:rsid w:val="0003368B"/>
    <w:rsid w:val="000419C9"/>
    <w:rsid w:val="00042CDB"/>
    <w:rsid w:val="00046631"/>
    <w:rsid w:val="00060486"/>
    <w:rsid w:val="00060E7B"/>
    <w:rsid w:val="00066820"/>
    <w:rsid w:val="00067F14"/>
    <w:rsid w:val="0009233F"/>
    <w:rsid w:val="0009394E"/>
    <w:rsid w:val="00094689"/>
    <w:rsid w:val="000A14C9"/>
    <w:rsid w:val="000A200D"/>
    <w:rsid w:val="000C0BF2"/>
    <w:rsid w:val="000C0D01"/>
    <w:rsid w:val="000D52AC"/>
    <w:rsid w:val="000E2C34"/>
    <w:rsid w:val="000E5C63"/>
    <w:rsid w:val="000E64AE"/>
    <w:rsid w:val="000F2C1B"/>
    <w:rsid w:val="000F77C9"/>
    <w:rsid w:val="000F7DD2"/>
    <w:rsid w:val="0010514D"/>
    <w:rsid w:val="001062AE"/>
    <w:rsid w:val="00115B61"/>
    <w:rsid w:val="00125CC3"/>
    <w:rsid w:val="001352F0"/>
    <w:rsid w:val="0013723B"/>
    <w:rsid w:val="00142629"/>
    <w:rsid w:val="0015029B"/>
    <w:rsid w:val="00154981"/>
    <w:rsid w:val="001550E4"/>
    <w:rsid w:val="0016236E"/>
    <w:rsid w:val="001747B8"/>
    <w:rsid w:val="0019015D"/>
    <w:rsid w:val="00194D60"/>
    <w:rsid w:val="001A5450"/>
    <w:rsid w:val="001A5D7F"/>
    <w:rsid w:val="001B15F2"/>
    <w:rsid w:val="001C4D46"/>
    <w:rsid w:val="001C7CA2"/>
    <w:rsid w:val="001D0F71"/>
    <w:rsid w:val="001D1FAE"/>
    <w:rsid w:val="001E4726"/>
    <w:rsid w:val="001F1AC5"/>
    <w:rsid w:val="001F3581"/>
    <w:rsid w:val="001F4E56"/>
    <w:rsid w:val="0020210A"/>
    <w:rsid w:val="002022A3"/>
    <w:rsid w:val="00212292"/>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DC"/>
    <w:rsid w:val="00291168"/>
    <w:rsid w:val="002A2B73"/>
    <w:rsid w:val="002A412D"/>
    <w:rsid w:val="002B362D"/>
    <w:rsid w:val="002C5947"/>
    <w:rsid w:val="002D1C70"/>
    <w:rsid w:val="002D586C"/>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B4286"/>
    <w:rsid w:val="003C5294"/>
    <w:rsid w:val="003C5B5C"/>
    <w:rsid w:val="003C6110"/>
    <w:rsid w:val="003C6462"/>
    <w:rsid w:val="003C6FED"/>
    <w:rsid w:val="003D361B"/>
    <w:rsid w:val="003E6B41"/>
    <w:rsid w:val="003E6E3D"/>
    <w:rsid w:val="003F47B1"/>
    <w:rsid w:val="00401327"/>
    <w:rsid w:val="0040193D"/>
    <w:rsid w:val="00411FC5"/>
    <w:rsid w:val="00417F4C"/>
    <w:rsid w:val="00435ED6"/>
    <w:rsid w:val="0044454C"/>
    <w:rsid w:val="00444601"/>
    <w:rsid w:val="00447F21"/>
    <w:rsid w:val="00465794"/>
    <w:rsid w:val="00466E54"/>
    <w:rsid w:val="00472455"/>
    <w:rsid w:val="00492E57"/>
    <w:rsid w:val="004A050D"/>
    <w:rsid w:val="004A1BC0"/>
    <w:rsid w:val="004A1FA9"/>
    <w:rsid w:val="004A3714"/>
    <w:rsid w:val="004A477A"/>
    <w:rsid w:val="004A51CF"/>
    <w:rsid w:val="004A7102"/>
    <w:rsid w:val="004B221F"/>
    <w:rsid w:val="004C21E5"/>
    <w:rsid w:val="004C395A"/>
    <w:rsid w:val="004D6243"/>
    <w:rsid w:val="004D718E"/>
    <w:rsid w:val="004E0802"/>
    <w:rsid w:val="004F0080"/>
    <w:rsid w:val="004F3ACB"/>
    <w:rsid w:val="0050054A"/>
    <w:rsid w:val="00505320"/>
    <w:rsid w:val="005212E7"/>
    <w:rsid w:val="00531F28"/>
    <w:rsid w:val="005363A4"/>
    <w:rsid w:val="00544561"/>
    <w:rsid w:val="005454F8"/>
    <w:rsid w:val="00546568"/>
    <w:rsid w:val="0055047D"/>
    <w:rsid w:val="005518E8"/>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B6B72"/>
    <w:rsid w:val="005C0F52"/>
    <w:rsid w:val="005C28BA"/>
    <w:rsid w:val="005D3024"/>
    <w:rsid w:val="005E1FAB"/>
    <w:rsid w:val="005E6342"/>
    <w:rsid w:val="005E6DC7"/>
    <w:rsid w:val="005F47DA"/>
    <w:rsid w:val="005F65D3"/>
    <w:rsid w:val="006039F9"/>
    <w:rsid w:val="00612D15"/>
    <w:rsid w:val="0062187B"/>
    <w:rsid w:val="00624BE1"/>
    <w:rsid w:val="00626AEA"/>
    <w:rsid w:val="00641239"/>
    <w:rsid w:val="006455DE"/>
    <w:rsid w:val="00655065"/>
    <w:rsid w:val="00657B5C"/>
    <w:rsid w:val="00660F5A"/>
    <w:rsid w:val="0066362C"/>
    <w:rsid w:val="006671EE"/>
    <w:rsid w:val="00667E99"/>
    <w:rsid w:val="0067106D"/>
    <w:rsid w:val="006710E7"/>
    <w:rsid w:val="006A02A5"/>
    <w:rsid w:val="006A3A5E"/>
    <w:rsid w:val="006C2697"/>
    <w:rsid w:val="006C2A5B"/>
    <w:rsid w:val="006C31BD"/>
    <w:rsid w:val="006C37A9"/>
    <w:rsid w:val="006D1CFD"/>
    <w:rsid w:val="006D4244"/>
    <w:rsid w:val="006D57AB"/>
    <w:rsid w:val="006D7F47"/>
    <w:rsid w:val="006E0641"/>
    <w:rsid w:val="006E3114"/>
    <w:rsid w:val="006E3E4A"/>
    <w:rsid w:val="006F141A"/>
    <w:rsid w:val="006F22AD"/>
    <w:rsid w:val="006F28E4"/>
    <w:rsid w:val="006F4ADF"/>
    <w:rsid w:val="006F5BA7"/>
    <w:rsid w:val="00703BD1"/>
    <w:rsid w:val="00714912"/>
    <w:rsid w:val="00715D41"/>
    <w:rsid w:val="00721761"/>
    <w:rsid w:val="00730060"/>
    <w:rsid w:val="00731937"/>
    <w:rsid w:val="0074253A"/>
    <w:rsid w:val="00744C81"/>
    <w:rsid w:val="00752F55"/>
    <w:rsid w:val="007551D9"/>
    <w:rsid w:val="0077330B"/>
    <w:rsid w:val="00776D8D"/>
    <w:rsid w:val="00783A9E"/>
    <w:rsid w:val="007A3E51"/>
    <w:rsid w:val="007A58C4"/>
    <w:rsid w:val="007C1990"/>
    <w:rsid w:val="007C1FEA"/>
    <w:rsid w:val="007D2CBA"/>
    <w:rsid w:val="007D7F21"/>
    <w:rsid w:val="007E65DC"/>
    <w:rsid w:val="007E6E29"/>
    <w:rsid w:val="007E7DF1"/>
    <w:rsid w:val="007F33CE"/>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6A51"/>
    <w:rsid w:val="008873A0"/>
    <w:rsid w:val="00887B56"/>
    <w:rsid w:val="008934CD"/>
    <w:rsid w:val="008A17CD"/>
    <w:rsid w:val="008A44E5"/>
    <w:rsid w:val="008A702A"/>
    <w:rsid w:val="008B1F85"/>
    <w:rsid w:val="008B26D4"/>
    <w:rsid w:val="008B33EA"/>
    <w:rsid w:val="008C2A26"/>
    <w:rsid w:val="008C5BEB"/>
    <w:rsid w:val="008D079A"/>
    <w:rsid w:val="008D4562"/>
    <w:rsid w:val="008D5D49"/>
    <w:rsid w:val="008E02F9"/>
    <w:rsid w:val="008E1254"/>
    <w:rsid w:val="008E2C54"/>
    <w:rsid w:val="008E447B"/>
    <w:rsid w:val="008E46F5"/>
    <w:rsid w:val="008F17B5"/>
    <w:rsid w:val="008F4ABE"/>
    <w:rsid w:val="00901066"/>
    <w:rsid w:val="00915CEF"/>
    <w:rsid w:val="0092137C"/>
    <w:rsid w:val="00921A4A"/>
    <w:rsid w:val="00926ED8"/>
    <w:rsid w:val="0092764F"/>
    <w:rsid w:val="0093383B"/>
    <w:rsid w:val="0093560E"/>
    <w:rsid w:val="0094127F"/>
    <w:rsid w:val="00947D86"/>
    <w:rsid w:val="00953480"/>
    <w:rsid w:val="00960ED5"/>
    <w:rsid w:val="00962A39"/>
    <w:rsid w:val="009632BE"/>
    <w:rsid w:val="00966A81"/>
    <w:rsid w:val="00975B21"/>
    <w:rsid w:val="00983F54"/>
    <w:rsid w:val="009962EE"/>
    <w:rsid w:val="0099654E"/>
    <w:rsid w:val="009A2911"/>
    <w:rsid w:val="009A31D8"/>
    <w:rsid w:val="009A5A27"/>
    <w:rsid w:val="009B4B00"/>
    <w:rsid w:val="009C35BE"/>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47964"/>
    <w:rsid w:val="00A53933"/>
    <w:rsid w:val="00A53A92"/>
    <w:rsid w:val="00A56239"/>
    <w:rsid w:val="00A635B1"/>
    <w:rsid w:val="00A63694"/>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00997"/>
    <w:rsid w:val="00B00A99"/>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16012"/>
    <w:rsid w:val="00C17984"/>
    <w:rsid w:val="00C210E1"/>
    <w:rsid w:val="00C31D84"/>
    <w:rsid w:val="00C32C16"/>
    <w:rsid w:val="00C34AB4"/>
    <w:rsid w:val="00C431BF"/>
    <w:rsid w:val="00C4320A"/>
    <w:rsid w:val="00C5176F"/>
    <w:rsid w:val="00C648E6"/>
    <w:rsid w:val="00C664AD"/>
    <w:rsid w:val="00C7081A"/>
    <w:rsid w:val="00C735AD"/>
    <w:rsid w:val="00C94F86"/>
    <w:rsid w:val="00CA3F55"/>
    <w:rsid w:val="00CA49C2"/>
    <w:rsid w:val="00CD1F89"/>
    <w:rsid w:val="00CE148C"/>
    <w:rsid w:val="00CE1505"/>
    <w:rsid w:val="00CE1D57"/>
    <w:rsid w:val="00CE26E6"/>
    <w:rsid w:val="00CE49B4"/>
    <w:rsid w:val="00CF4531"/>
    <w:rsid w:val="00D055BC"/>
    <w:rsid w:val="00D13083"/>
    <w:rsid w:val="00D13A7C"/>
    <w:rsid w:val="00D269A1"/>
    <w:rsid w:val="00D26D5A"/>
    <w:rsid w:val="00D2761B"/>
    <w:rsid w:val="00D31EE6"/>
    <w:rsid w:val="00D32164"/>
    <w:rsid w:val="00D4634C"/>
    <w:rsid w:val="00D464DA"/>
    <w:rsid w:val="00D51816"/>
    <w:rsid w:val="00D5327C"/>
    <w:rsid w:val="00D564F5"/>
    <w:rsid w:val="00D621FC"/>
    <w:rsid w:val="00D637D3"/>
    <w:rsid w:val="00D646AB"/>
    <w:rsid w:val="00D70A65"/>
    <w:rsid w:val="00D80445"/>
    <w:rsid w:val="00D81341"/>
    <w:rsid w:val="00D85A9E"/>
    <w:rsid w:val="00D909C4"/>
    <w:rsid w:val="00D92661"/>
    <w:rsid w:val="00D9622B"/>
    <w:rsid w:val="00DA2EAF"/>
    <w:rsid w:val="00DA5812"/>
    <w:rsid w:val="00DB1FFB"/>
    <w:rsid w:val="00DB3289"/>
    <w:rsid w:val="00DB619B"/>
    <w:rsid w:val="00DC0656"/>
    <w:rsid w:val="00DC3583"/>
    <w:rsid w:val="00DC60D0"/>
    <w:rsid w:val="00DD0168"/>
    <w:rsid w:val="00DE771A"/>
    <w:rsid w:val="00DF1907"/>
    <w:rsid w:val="00DF7F50"/>
    <w:rsid w:val="00E01A2C"/>
    <w:rsid w:val="00E02BE0"/>
    <w:rsid w:val="00E06483"/>
    <w:rsid w:val="00E0736D"/>
    <w:rsid w:val="00E21802"/>
    <w:rsid w:val="00E228D1"/>
    <w:rsid w:val="00E24878"/>
    <w:rsid w:val="00E265FD"/>
    <w:rsid w:val="00E31426"/>
    <w:rsid w:val="00E41727"/>
    <w:rsid w:val="00E43D1F"/>
    <w:rsid w:val="00E577CB"/>
    <w:rsid w:val="00E7598E"/>
    <w:rsid w:val="00E80241"/>
    <w:rsid w:val="00E80B8D"/>
    <w:rsid w:val="00E879BD"/>
    <w:rsid w:val="00E90D34"/>
    <w:rsid w:val="00E9467C"/>
    <w:rsid w:val="00E96B72"/>
    <w:rsid w:val="00E96FDC"/>
    <w:rsid w:val="00EB5AFC"/>
    <w:rsid w:val="00EC3A6B"/>
    <w:rsid w:val="00EC5815"/>
    <w:rsid w:val="00EC6111"/>
    <w:rsid w:val="00EC7CAB"/>
    <w:rsid w:val="00ED57BF"/>
    <w:rsid w:val="00ED6250"/>
    <w:rsid w:val="00ED6ACC"/>
    <w:rsid w:val="00EE06C5"/>
    <w:rsid w:val="00EE3697"/>
    <w:rsid w:val="00EF1D2B"/>
    <w:rsid w:val="00F0341F"/>
    <w:rsid w:val="00F07457"/>
    <w:rsid w:val="00F147AB"/>
    <w:rsid w:val="00F2302F"/>
    <w:rsid w:val="00F24509"/>
    <w:rsid w:val="00F309F5"/>
    <w:rsid w:val="00F351E2"/>
    <w:rsid w:val="00F36BE1"/>
    <w:rsid w:val="00F36C7A"/>
    <w:rsid w:val="00F528BE"/>
    <w:rsid w:val="00F546F3"/>
    <w:rsid w:val="00F56BE9"/>
    <w:rsid w:val="00F60A3A"/>
    <w:rsid w:val="00F60AE3"/>
    <w:rsid w:val="00F66C26"/>
    <w:rsid w:val="00F66F23"/>
    <w:rsid w:val="00F77D32"/>
    <w:rsid w:val="00F8177B"/>
    <w:rsid w:val="00F829AA"/>
    <w:rsid w:val="00F82DFB"/>
    <w:rsid w:val="00F839D8"/>
    <w:rsid w:val="00F920D1"/>
    <w:rsid w:val="00F96FEA"/>
    <w:rsid w:val="00FA0EF2"/>
    <w:rsid w:val="00FA4446"/>
    <w:rsid w:val="00FA5BDD"/>
    <w:rsid w:val="00FA6254"/>
    <w:rsid w:val="00FB439D"/>
    <w:rsid w:val="00FD1306"/>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customStyle="1" w:styleId="Body2">
    <w:name w:val="Body 2"/>
    <w:rsid w:val="003E6B4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0C043-2A33-4038-9D49-DE9E7DCD912D}">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31</Pages>
  <Words>70692</Words>
  <Characters>40295</Characters>
  <Application>Microsoft Office Word</Application>
  <DocSecurity>0</DocSecurity>
  <Lines>335</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Jolita Balandienė</cp:lastModifiedBy>
  <cp:revision>14</cp:revision>
  <dcterms:created xsi:type="dcterms:W3CDTF">2026-08-11T11:11:00Z</dcterms:created>
  <dcterms:modified xsi:type="dcterms:W3CDTF">2026-08-11T11:28:00Z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